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E13B" w14:textId="77777777" w:rsidR="004573C7" w:rsidRPr="004573C7" w:rsidRDefault="00821287" w:rsidP="00273AEF">
      <w:pPr>
        <w:jc w:val="center"/>
        <w:rPr>
          <w:rFonts w:ascii="Arial" w:hAnsi="Arial" w:cs="Arial"/>
          <w:b/>
          <w:bCs/>
          <w:sz w:val="32"/>
          <w:szCs w:val="32"/>
        </w:rPr>
      </w:pPr>
      <w:r w:rsidRPr="004573C7">
        <w:rPr>
          <w:rFonts w:ascii="Arial" w:hAnsi="Arial" w:cs="Arial"/>
          <w:b/>
          <w:bCs/>
          <w:sz w:val="32"/>
          <w:szCs w:val="32"/>
        </w:rPr>
        <w:t>GUIDE DU DEMANDEUR</w:t>
      </w:r>
      <w:r w:rsidR="004573C7" w:rsidRPr="004573C7">
        <w:rPr>
          <w:rFonts w:ascii="Arial" w:hAnsi="Arial" w:cs="Arial"/>
          <w:b/>
          <w:bCs/>
          <w:sz w:val="32"/>
          <w:szCs w:val="32"/>
        </w:rPr>
        <w:t xml:space="preserve"> </w:t>
      </w:r>
    </w:p>
    <w:p w14:paraId="1C84E1C8" w14:textId="6CF973E5" w:rsidR="004E52C4" w:rsidRPr="003E3AF3" w:rsidRDefault="004E52C4" w:rsidP="003E3AF3">
      <w:pPr>
        <w:jc w:val="both"/>
        <w:rPr>
          <w:rFonts w:ascii="Arial" w:hAnsi="Arial" w:cs="Arial"/>
          <w:sz w:val="24"/>
          <w:szCs w:val="24"/>
        </w:rPr>
      </w:pPr>
      <w:r w:rsidRPr="003E3AF3">
        <w:rPr>
          <w:rFonts w:ascii="Arial" w:hAnsi="Arial" w:cs="Arial"/>
          <w:noProof/>
          <w:sz w:val="24"/>
          <w:szCs w:val="24"/>
        </w:rPr>
        <w:drawing>
          <wp:anchor distT="0" distB="0" distL="114300" distR="114300" simplePos="0" relativeHeight="251655680" behindDoc="0" locked="0" layoutInCell="1" allowOverlap="1" wp14:anchorId="2A062E19" wp14:editId="389AA4FE">
            <wp:simplePos x="0" y="0"/>
            <wp:positionH relativeFrom="margin">
              <wp:align>center</wp:align>
            </wp:positionH>
            <wp:positionV relativeFrom="paragraph">
              <wp:posOffset>103021</wp:posOffset>
            </wp:positionV>
            <wp:extent cx="4761865" cy="4761865"/>
            <wp:effectExtent l="0" t="0" r="635"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4761865" cy="4761865"/>
                    </a:xfrm>
                    <a:prstGeom prst="rect">
                      <a:avLst/>
                    </a:prstGeom>
                  </pic:spPr>
                </pic:pic>
              </a:graphicData>
            </a:graphic>
            <wp14:sizeRelH relativeFrom="page">
              <wp14:pctWidth>0</wp14:pctWidth>
            </wp14:sizeRelH>
            <wp14:sizeRelV relativeFrom="page">
              <wp14:pctHeight>0</wp14:pctHeight>
            </wp14:sizeRelV>
          </wp:anchor>
        </w:drawing>
      </w:r>
    </w:p>
    <w:p w14:paraId="316B96E6" w14:textId="0788B71F" w:rsidR="004E52C4" w:rsidRPr="003E3AF3" w:rsidRDefault="004E52C4" w:rsidP="003E3AF3">
      <w:pPr>
        <w:jc w:val="both"/>
        <w:rPr>
          <w:rFonts w:ascii="Arial" w:hAnsi="Arial" w:cs="Arial"/>
          <w:sz w:val="24"/>
          <w:szCs w:val="24"/>
        </w:rPr>
      </w:pPr>
    </w:p>
    <w:p w14:paraId="22E5D144" w14:textId="6599EF99" w:rsidR="004E52C4" w:rsidRPr="003E3AF3" w:rsidRDefault="004E52C4" w:rsidP="003E3AF3">
      <w:pPr>
        <w:jc w:val="both"/>
        <w:rPr>
          <w:rFonts w:ascii="Arial" w:hAnsi="Arial" w:cs="Arial"/>
          <w:sz w:val="24"/>
          <w:szCs w:val="24"/>
        </w:rPr>
      </w:pPr>
    </w:p>
    <w:p w14:paraId="5D89AEE0" w14:textId="0606AF9B" w:rsidR="004E52C4" w:rsidRPr="003E3AF3" w:rsidRDefault="004E52C4" w:rsidP="003E3AF3">
      <w:pPr>
        <w:jc w:val="both"/>
        <w:rPr>
          <w:rFonts w:ascii="Arial" w:hAnsi="Arial" w:cs="Arial"/>
          <w:sz w:val="24"/>
          <w:szCs w:val="24"/>
        </w:rPr>
      </w:pPr>
    </w:p>
    <w:p w14:paraId="498B73D2" w14:textId="05E72712" w:rsidR="004E52C4" w:rsidRPr="003E3AF3" w:rsidRDefault="004E52C4" w:rsidP="003E3AF3">
      <w:pPr>
        <w:jc w:val="both"/>
        <w:rPr>
          <w:rFonts w:ascii="Arial" w:hAnsi="Arial" w:cs="Arial"/>
          <w:sz w:val="24"/>
          <w:szCs w:val="24"/>
        </w:rPr>
      </w:pPr>
    </w:p>
    <w:p w14:paraId="0FD2809C" w14:textId="199C9473" w:rsidR="004E52C4" w:rsidRPr="003E3AF3" w:rsidRDefault="004E52C4" w:rsidP="003E3AF3">
      <w:pPr>
        <w:jc w:val="both"/>
        <w:rPr>
          <w:rFonts w:ascii="Arial" w:hAnsi="Arial" w:cs="Arial"/>
          <w:sz w:val="24"/>
          <w:szCs w:val="24"/>
        </w:rPr>
      </w:pPr>
    </w:p>
    <w:p w14:paraId="26F7C6F6" w14:textId="0A989447" w:rsidR="004E52C4" w:rsidRPr="003E3AF3" w:rsidRDefault="004E52C4" w:rsidP="003E3AF3">
      <w:pPr>
        <w:jc w:val="both"/>
        <w:rPr>
          <w:rFonts w:ascii="Arial" w:hAnsi="Arial" w:cs="Arial"/>
          <w:sz w:val="24"/>
          <w:szCs w:val="24"/>
        </w:rPr>
      </w:pPr>
    </w:p>
    <w:p w14:paraId="1A7D1128" w14:textId="4B07E932" w:rsidR="004E52C4" w:rsidRPr="003E3AF3" w:rsidRDefault="004E52C4" w:rsidP="003E3AF3">
      <w:pPr>
        <w:jc w:val="both"/>
        <w:rPr>
          <w:rFonts w:ascii="Arial" w:hAnsi="Arial" w:cs="Arial"/>
          <w:sz w:val="24"/>
          <w:szCs w:val="24"/>
        </w:rPr>
      </w:pPr>
    </w:p>
    <w:p w14:paraId="098A0FD0" w14:textId="325BAE6A" w:rsidR="004E52C4" w:rsidRPr="003E3AF3" w:rsidRDefault="004E52C4" w:rsidP="003E3AF3">
      <w:pPr>
        <w:jc w:val="both"/>
        <w:rPr>
          <w:rFonts w:ascii="Arial" w:hAnsi="Arial" w:cs="Arial"/>
          <w:sz w:val="24"/>
          <w:szCs w:val="24"/>
        </w:rPr>
      </w:pPr>
    </w:p>
    <w:p w14:paraId="1ABEC238" w14:textId="232D9784" w:rsidR="004E52C4" w:rsidRPr="003E3AF3" w:rsidRDefault="004E52C4" w:rsidP="003E3AF3">
      <w:pPr>
        <w:jc w:val="both"/>
        <w:rPr>
          <w:rFonts w:ascii="Arial" w:hAnsi="Arial" w:cs="Arial"/>
          <w:sz w:val="24"/>
          <w:szCs w:val="24"/>
        </w:rPr>
      </w:pPr>
    </w:p>
    <w:p w14:paraId="271A6D22" w14:textId="3BD98473" w:rsidR="004E52C4" w:rsidRPr="003E3AF3" w:rsidRDefault="004E52C4" w:rsidP="003E3AF3">
      <w:pPr>
        <w:jc w:val="both"/>
        <w:rPr>
          <w:rFonts w:ascii="Arial" w:hAnsi="Arial" w:cs="Arial"/>
          <w:sz w:val="24"/>
          <w:szCs w:val="24"/>
        </w:rPr>
      </w:pPr>
    </w:p>
    <w:p w14:paraId="22BAF41D" w14:textId="7933C92F" w:rsidR="004E52C4" w:rsidRPr="003E3AF3" w:rsidRDefault="004E52C4" w:rsidP="003E3AF3">
      <w:pPr>
        <w:jc w:val="both"/>
        <w:rPr>
          <w:rFonts w:ascii="Arial" w:hAnsi="Arial" w:cs="Arial"/>
          <w:sz w:val="24"/>
          <w:szCs w:val="24"/>
        </w:rPr>
      </w:pPr>
    </w:p>
    <w:p w14:paraId="52BA094F" w14:textId="4603F1A4" w:rsidR="004E52C4" w:rsidRPr="003E3AF3" w:rsidRDefault="004E52C4" w:rsidP="003E3AF3">
      <w:pPr>
        <w:jc w:val="both"/>
        <w:rPr>
          <w:rFonts w:ascii="Arial" w:hAnsi="Arial" w:cs="Arial"/>
          <w:sz w:val="24"/>
          <w:szCs w:val="24"/>
        </w:rPr>
      </w:pPr>
    </w:p>
    <w:p w14:paraId="205A0788" w14:textId="38DFB5E9" w:rsidR="004E52C4" w:rsidRPr="003E3AF3" w:rsidRDefault="004E52C4" w:rsidP="003E3AF3">
      <w:pPr>
        <w:jc w:val="both"/>
        <w:rPr>
          <w:rFonts w:ascii="Arial" w:hAnsi="Arial" w:cs="Arial"/>
          <w:sz w:val="24"/>
          <w:szCs w:val="24"/>
        </w:rPr>
      </w:pPr>
    </w:p>
    <w:p w14:paraId="79528CC0" w14:textId="2D9249FB" w:rsidR="004E52C4" w:rsidRPr="003E3AF3" w:rsidRDefault="004E52C4" w:rsidP="003E3AF3">
      <w:pPr>
        <w:jc w:val="both"/>
        <w:rPr>
          <w:rFonts w:ascii="Arial" w:hAnsi="Arial" w:cs="Arial"/>
          <w:sz w:val="24"/>
          <w:szCs w:val="24"/>
        </w:rPr>
      </w:pPr>
    </w:p>
    <w:p w14:paraId="505E06B4" w14:textId="4233FAA3" w:rsidR="004E52C4" w:rsidRPr="003E3AF3" w:rsidRDefault="004E52C4" w:rsidP="003E3AF3">
      <w:pPr>
        <w:jc w:val="both"/>
        <w:rPr>
          <w:rFonts w:ascii="Arial" w:hAnsi="Arial" w:cs="Arial"/>
          <w:sz w:val="24"/>
          <w:szCs w:val="24"/>
        </w:rPr>
      </w:pPr>
    </w:p>
    <w:p w14:paraId="465B6CDC" w14:textId="783C7608" w:rsidR="004E52C4" w:rsidRPr="003E3AF3" w:rsidRDefault="004E52C4" w:rsidP="00273AEF">
      <w:pPr>
        <w:jc w:val="center"/>
        <w:rPr>
          <w:rFonts w:ascii="Arial" w:hAnsi="Arial" w:cs="Arial"/>
          <w:b/>
          <w:bCs/>
          <w:sz w:val="24"/>
          <w:szCs w:val="24"/>
        </w:rPr>
      </w:pPr>
    </w:p>
    <w:p w14:paraId="6CC65854" w14:textId="085A9EA3" w:rsidR="004E52C4" w:rsidRPr="003E3AF3" w:rsidRDefault="004E52C4" w:rsidP="003E3AF3">
      <w:pPr>
        <w:tabs>
          <w:tab w:val="left" w:pos="921"/>
        </w:tabs>
        <w:jc w:val="center"/>
        <w:rPr>
          <w:rFonts w:ascii="Arial" w:hAnsi="Arial" w:cs="Arial"/>
          <w:b/>
          <w:bCs/>
          <w:sz w:val="24"/>
          <w:szCs w:val="24"/>
        </w:rPr>
      </w:pPr>
      <w:r w:rsidRPr="003E3AF3">
        <w:rPr>
          <w:rFonts w:ascii="Arial" w:hAnsi="Arial" w:cs="Arial"/>
          <w:b/>
          <w:bCs/>
          <w:sz w:val="24"/>
          <w:szCs w:val="24"/>
        </w:rPr>
        <w:t>SOUTIEN AUX PROJETS STRUCTURANTS</w:t>
      </w:r>
    </w:p>
    <w:p w14:paraId="63541103" w14:textId="77777777" w:rsidR="006557CF" w:rsidRDefault="004E52C4" w:rsidP="005E384B">
      <w:pPr>
        <w:tabs>
          <w:tab w:val="left" w:pos="921"/>
        </w:tabs>
        <w:jc w:val="center"/>
        <w:rPr>
          <w:rFonts w:ascii="Arial" w:hAnsi="Arial" w:cs="Arial"/>
          <w:b/>
          <w:bCs/>
          <w:sz w:val="24"/>
          <w:szCs w:val="24"/>
        </w:rPr>
      </w:pPr>
      <w:r w:rsidRPr="003E3AF3">
        <w:rPr>
          <w:rFonts w:ascii="Arial" w:hAnsi="Arial" w:cs="Arial"/>
          <w:b/>
          <w:bCs/>
          <w:sz w:val="24"/>
          <w:szCs w:val="24"/>
        </w:rPr>
        <w:t>POUR AMÉLIORER LE MILIEU DE VIE DE LA MUNICIPALITÉ D’INVERNESS</w:t>
      </w:r>
      <w:r w:rsidR="00181CA7" w:rsidRPr="003E3AF3">
        <w:rPr>
          <w:rFonts w:ascii="Arial" w:hAnsi="Arial" w:cs="Arial"/>
          <w:b/>
          <w:bCs/>
          <w:noProof/>
          <w:sz w:val="24"/>
          <w:szCs w:val="24"/>
        </w:rPr>
        <w:drawing>
          <wp:anchor distT="0" distB="0" distL="114300" distR="114300" simplePos="0" relativeHeight="251660800" behindDoc="0" locked="0" layoutInCell="1" allowOverlap="1" wp14:anchorId="1538399A" wp14:editId="585F027B">
            <wp:simplePos x="0" y="0"/>
            <wp:positionH relativeFrom="margin">
              <wp:align>center</wp:align>
            </wp:positionH>
            <wp:positionV relativeFrom="page">
              <wp:posOffset>7439972</wp:posOffset>
            </wp:positionV>
            <wp:extent cx="4243705" cy="2632075"/>
            <wp:effectExtent l="0" t="0" r="4445" b="0"/>
            <wp:wrapThrough wrapText="bothSides">
              <wp:wrapPolygon edited="0">
                <wp:start x="0" y="0"/>
                <wp:lineTo x="0" y="21418"/>
                <wp:lineTo x="21526" y="21418"/>
                <wp:lineTo x="2152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a:extLst>
                        <a:ext uri="{28A0092B-C50C-407E-A947-70E740481C1C}">
                          <a14:useLocalDpi xmlns:a14="http://schemas.microsoft.com/office/drawing/2010/main" val="0"/>
                        </a:ext>
                      </a:extLst>
                    </a:blip>
                    <a:srcRect t="37974"/>
                    <a:stretch/>
                  </pic:blipFill>
                  <pic:spPr bwMode="auto">
                    <a:xfrm>
                      <a:off x="0" y="0"/>
                      <a:ext cx="4243705" cy="263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34FB">
        <w:rPr>
          <w:rFonts w:ascii="Arial" w:hAnsi="Arial" w:cs="Arial"/>
          <w:b/>
          <w:bCs/>
          <w:sz w:val="24"/>
          <w:szCs w:val="24"/>
        </w:rPr>
        <w:t xml:space="preserve"> </w:t>
      </w:r>
    </w:p>
    <w:p w14:paraId="44EA0477" w14:textId="63EF0307" w:rsidR="005E384B" w:rsidRDefault="00E556F8" w:rsidP="005E384B">
      <w:pPr>
        <w:tabs>
          <w:tab w:val="left" w:pos="921"/>
        </w:tabs>
        <w:jc w:val="center"/>
        <w:rPr>
          <w:rFonts w:ascii="Arial" w:hAnsi="Arial" w:cs="Arial"/>
          <w:b/>
          <w:bCs/>
          <w:sz w:val="24"/>
          <w:szCs w:val="24"/>
        </w:rPr>
      </w:pPr>
      <w:r w:rsidRPr="005E384B">
        <w:rPr>
          <w:rFonts w:ascii="Arial" w:hAnsi="Arial" w:cs="Arial"/>
          <w:b/>
          <w:bCs/>
          <w:sz w:val="24"/>
          <w:szCs w:val="24"/>
        </w:rPr>
        <w:t>OBJECTIF DU FONDS</w:t>
      </w:r>
    </w:p>
    <w:p w14:paraId="7AEB7D2E" w14:textId="77777777" w:rsidR="005E384B" w:rsidRDefault="005E384B" w:rsidP="000C085E">
      <w:pPr>
        <w:pStyle w:val="Paragraphedeliste"/>
        <w:tabs>
          <w:tab w:val="left" w:pos="921"/>
        </w:tabs>
        <w:rPr>
          <w:rFonts w:ascii="Arial" w:hAnsi="Arial" w:cs="Arial"/>
          <w:b/>
          <w:bCs/>
          <w:sz w:val="24"/>
          <w:szCs w:val="24"/>
        </w:rPr>
      </w:pPr>
    </w:p>
    <w:p w14:paraId="031D020A" w14:textId="77777777" w:rsidR="005E384B" w:rsidRDefault="005E384B" w:rsidP="000C085E">
      <w:pPr>
        <w:pStyle w:val="Paragraphedeliste"/>
        <w:tabs>
          <w:tab w:val="left" w:pos="921"/>
        </w:tabs>
        <w:rPr>
          <w:rFonts w:ascii="Arial" w:hAnsi="Arial" w:cs="Arial"/>
          <w:b/>
          <w:bCs/>
          <w:sz w:val="24"/>
          <w:szCs w:val="24"/>
        </w:rPr>
      </w:pPr>
    </w:p>
    <w:p w14:paraId="7FCE6A4F" w14:textId="77777777" w:rsidR="005E384B" w:rsidRDefault="005E384B" w:rsidP="005E384B">
      <w:pPr>
        <w:tabs>
          <w:tab w:val="left" w:pos="921"/>
        </w:tabs>
        <w:ind w:left="360"/>
        <w:rPr>
          <w:rFonts w:ascii="Arial" w:hAnsi="Arial" w:cs="Arial"/>
          <w:sz w:val="24"/>
          <w:szCs w:val="24"/>
        </w:rPr>
      </w:pPr>
    </w:p>
    <w:p w14:paraId="772414F7" w14:textId="77777777" w:rsidR="005E384B" w:rsidRDefault="005E384B" w:rsidP="005E384B">
      <w:pPr>
        <w:tabs>
          <w:tab w:val="left" w:pos="921"/>
        </w:tabs>
        <w:ind w:left="360"/>
        <w:rPr>
          <w:rFonts w:ascii="Arial" w:hAnsi="Arial" w:cs="Arial"/>
          <w:sz w:val="24"/>
          <w:szCs w:val="24"/>
        </w:rPr>
      </w:pPr>
    </w:p>
    <w:p w14:paraId="023055A6" w14:textId="77777777" w:rsidR="005E384B" w:rsidRDefault="005E384B" w:rsidP="005E384B">
      <w:pPr>
        <w:tabs>
          <w:tab w:val="left" w:pos="921"/>
        </w:tabs>
        <w:ind w:left="360"/>
        <w:rPr>
          <w:rFonts w:ascii="Arial" w:hAnsi="Arial" w:cs="Arial"/>
          <w:sz w:val="24"/>
          <w:szCs w:val="24"/>
        </w:rPr>
      </w:pPr>
    </w:p>
    <w:p w14:paraId="1D549F3E" w14:textId="77777777" w:rsidR="005E384B" w:rsidRDefault="005E384B" w:rsidP="005E384B">
      <w:pPr>
        <w:tabs>
          <w:tab w:val="left" w:pos="921"/>
        </w:tabs>
        <w:rPr>
          <w:rFonts w:ascii="Arial" w:hAnsi="Arial" w:cs="Arial"/>
          <w:sz w:val="24"/>
          <w:szCs w:val="24"/>
        </w:rPr>
      </w:pPr>
    </w:p>
    <w:p w14:paraId="314BDF5A" w14:textId="3EC6E888" w:rsidR="005E384B" w:rsidRDefault="005E384B" w:rsidP="00273AEF">
      <w:pPr>
        <w:pStyle w:val="Titre1"/>
        <w:rPr>
          <w:rFonts w:ascii="Arial" w:hAnsi="Arial" w:cs="Arial"/>
          <w:color w:val="auto"/>
        </w:rPr>
      </w:pPr>
      <w:r w:rsidRPr="00A15B06">
        <w:rPr>
          <w:rFonts w:ascii="Arial" w:hAnsi="Arial" w:cs="Arial"/>
          <w:color w:val="auto"/>
        </w:rPr>
        <w:lastRenderedPageBreak/>
        <w:t>OBJECTIF DU FONDS</w:t>
      </w:r>
    </w:p>
    <w:p w14:paraId="58323FCF" w14:textId="77777777" w:rsidR="00A15B06" w:rsidRPr="00A15B06" w:rsidRDefault="00A15B06" w:rsidP="00A15B06"/>
    <w:p w14:paraId="79B846B3" w14:textId="7C4668E6" w:rsidR="005E384B" w:rsidRPr="00A15B06" w:rsidRDefault="00273AEF" w:rsidP="005E384B">
      <w:pPr>
        <w:tabs>
          <w:tab w:val="left" w:pos="921"/>
        </w:tabs>
        <w:rPr>
          <w:rFonts w:ascii="Arial" w:hAnsi="Arial" w:cs="Arial"/>
          <w:sz w:val="24"/>
          <w:szCs w:val="24"/>
        </w:rPr>
      </w:pPr>
      <w:r w:rsidRPr="00A15B06">
        <w:rPr>
          <w:rFonts w:ascii="Arial" w:hAnsi="Arial" w:cs="Arial"/>
          <w:sz w:val="24"/>
          <w:szCs w:val="24"/>
        </w:rPr>
        <w:t>L’objectif est de c</w:t>
      </w:r>
      <w:r w:rsidR="005E384B" w:rsidRPr="00A15B06">
        <w:rPr>
          <w:rFonts w:ascii="Arial" w:hAnsi="Arial" w:cs="Arial"/>
          <w:sz w:val="24"/>
          <w:szCs w:val="24"/>
        </w:rPr>
        <w:t>ontribuer financièrement à la réalisation de projets structurants pour la communauté d’Inverness.</w:t>
      </w:r>
      <w:r w:rsidRPr="00A15B06">
        <w:rPr>
          <w:rFonts w:ascii="Arial" w:hAnsi="Arial" w:cs="Arial"/>
          <w:sz w:val="24"/>
          <w:szCs w:val="24"/>
        </w:rPr>
        <w:t xml:space="preserve"> </w:t>
      </w:r>
    </w:p>
    <w:p w14:paraId="68E92427" w14:textId="736B62C0" w:rsidR="004E52C4" w:rsidRPr="00A15B06" w:rsidRDefault="004E52C4" w:rsidP="005E384B">
      <w:pPr>
        <w:tabs>
          <w:tab w:val="left" w:pos="921"/>
        </w:tabs>
        <w:rPr>
          <w:rFonts w:ascii="Arial" w:hAnsi="Arial" w:cs="Arial"/>
          <w:sz w:val="24"/>
          <w:szCs w:val="24"/>
        </w:rPr>
      </w:pPr>
      <w:r w:rsidRPr="00A15B06">
        <w:rPr>
          <w:rFonts w:ascii="Arial" w:hAnsi="Arial" w:cs="Arial"/>
          <w:sz w:val="24"/>
          <w:szCs w:val="24"/>
        </w:rPr>
        <w:t xml:space="preserve">Un projet structurant doit répondre à au moins un des critères suivants : </w:t>
      </w:r>
    </w:p>
    <w:p w14:paraId="1DD715B9" w14:textId="77777777" w:rsidR="00E95006" w:rsidRDefault="00E95006" w:rsidP="00E95006">
      <w:pPr>
        <w:pStyle w:val="Paragraphedeliste"/>
        <w:numPr>
          <w:ilvl w:val="0"/>
          <w:numId w:val="24"/>
        </w:numPr>
        <w:tabs>
          <w:tab w:val="left" w:pos="921"/>
        </w:tabs>
        <w:spacing w:line="256" w:lineRule="auto"/>
        <w:rPr>
          <w:rFonts w:ascii="Arial" w:hAnsi="Arial" w:cs="Arial"/>
          <w:sz w:val="24"/>
          <w:szCs w:val="24"/>
        </w:rPr>
      </w:pPr>
      <w:r>
        <w:rPr>
          <w:rFonts w:ascii="Arial" w:hAnsi="Arial" w:cs="Arial"/>
          <w:sz w:val="24"/>
          <w:szCs w:val="24"/>
        </w:rPr>
        <w:t>Il permet d’offrir de nouveaux services ou améliore les services existants;</w:t>
      </w:r>
    </w:p>
    <w:p w14:paraId="5F691A7E" w14:textId="77777777" w:rsidR="00E95006" w:rsidRDefault="00E95006" w:rsidP="00E95006">
      <w:pPr>
        <w:pStyle w:val="Paragraphedeliste"/>
        <w:numPr>
          <w:ilvl w:val="0"/>
          <w:numId w:val="24"/>
        </w:numPr>
        <w:tabs>
          <w:tab w:val="left" w:pos="921"/>
        </w:tabs>
        <w:spacing w:line="256" w:lineRule="auto"/>
        <w:rPr>
          <w:rFonts w:ascii="Arial" w:hAnsi="Arial" w:cs="Arial"/>
          <w:sz w:val="24"/>
          <w:szCs w:val="24"/>
        </w:rPr>
      </w:pPr>
      <w:r>
        <w:rPr>
          <w:rFonts w:ascii="Arial" w:hAnsi="Arial" w:cs="Arial"/>
          <w:sz w:val="24"/>
          <w:szCs w:val="24"/>
        </w:rPr>
        <w:t xml:space="preserve">Il présente des retombées positives sur les communautés visées; </w:t>
      </w:r>
    </w:p>
    <w:p w14:paraId="5E2A4E21" w14:textId="77777777" w:rsidR="00E95006" w:rsidRDefault="00E95006" w:rsidP="00E95006">
      <w:pPr>
        <w:pStyle w:val="Paragraphedeliste"/>
        <w:numPr>
          <w:ilvl w:val="0"/>
          <w:numId w:val="24"/>
        </w:numPr>
        <w:tabs>
          <w:tab w:val="left" w:pos="921"/>
        </w:tabs>
        <w:spacing w:line="256" w:lineRule="auto"/>
        <w:rPr>
          <w:rFonts w:ascii="Arial" w:hAnsi="Arial" w:cs="Arial"/>
          <w:sz w:val="24"/>
          <w:szCs w:val="24"/>
        </w:rPr>
      </w:pPr>
      <w:r>
        <w:rPr>
          <w:rFonts w:ascii="Arial" w:hAnsi="Arial" w:cs="Arial"/>
          <w:sz w:val="24"/>
          <w:szCs w:val="24"/>
        </w:rPr>
        <w:t>Il contribue à l’amélioration de la qualité de vie des citoyens;</w:t>
      </w:r>
    </w:p>
    <w:p w14:paraId="18043995" w14:textId="77777777" w:rsidR="00E95006" w:rsidRDefault="00E95006" w:rsidP="00E95006">
      <w:pPr>
        <w:pStyle w:val="Paragraphedeliste"/>
        <w:numPr>
          <w:ilvl w:val="0"/>
          <w:numId w:val="24"/>
        </w:numPr>
        <w:tabs>
          <w:tab w:val="left" w:pos="921"/>
        </w:tabs>
        <w:spacing w:line="256" w:lineRule="auto"/>
        <w:rPr>
          <w:rFonts w:ascii="Arial" w:hAnsi="Arial" w:cs="Arial"/>
          <w:sz w:val="24"/>
          <w:szCs w:val="24"/>
        </w:rPr>
      </w:pPr>
      <w:r>
        <w:rPr>
          <w:rFonts w:ascii="Arial" w:hAnsi="Arial" w:cs="Arial"/>
          <w:sz w:val="24"/>
          <w:szCs w:val="24"/>
        </w:rPr>
        <w:t xml:space="preserve">Il renforce l’appartenance; </w:t>
      </w:r>
    </w:p>
    <w:p w14:paraId="7521CAB0" w14:textId="77777777" w:rsidR="00E95006" w:rsidRDefault="00E95006" w:rsidP="00E95006">
      <w:pPr>
        <w:pStyle w:val="Paragraphedeliste"/>
        <w:numPr>
          <w:ilvl w:val="0"/>
          <w:numId w:val="24"/>
        </w:numPr>
        <w:tabs>
          <w:tab w:val="left" w:pos="921"/>
        </w:tabs>
        <w:spacing w:line="256" w:lineRule="auto"/>
        <w:rPr>
          <w:rFonts w:ascii="Arial" w:hAnsi="Arial" w:cs="Arial"/>
          <w:sz w:val="24"/>
          <w:szCs w:val="24"/>
        </w:rPr>
      </w:pPr>
      <w:r>
        <w:rPr>
          <w:rFonts w:ascii="Arial" w:hAnsi="Arial" w:cs="Arial"/>
          <w:sz w:val="24"/>
          <w:szCs w:val="24"/>
        </w:rPr>
        <w:t>Il génère des retombées sociales, culturelles, économiques ou environnementales positives pour le milieu.</w:t>
      </w:r>
    </w:p>
    <w:p w14:paraId="3EAC8E3B" w14:textId="77777777" w:rsidR="00A15B06" w:rsidRPr="00A15B06" w:rsidRDefault="00A15B06" w:rsidP="00A15B06">
      <w:pPr>
        <w:pStyle w:val="Paragraphedeliste"/>
        <w:tabs>
          <w:tab w:val="left" w:pos="921"/>
        </w:tabs>
        <w:rPr>
          <w:rFonts w:ascii="Arial" w:hAnsi="Arial" w:cs="Arial"/>
          <w:b/>
          <w:bCs/>
          <w:sz w:val="24"/>
          <w:szCs w:val="24"/>
        </w:rPr>
      </w:pPr>
    </w:p>
    <w:p w14:paraId="3E9B7097" w14:textId="77777777" w:rsidR="00EB341D" w:rsidRPr="00A15B06" w:rsidRDefault="00EB341D" w:rsidP="00EB341D">
      <w:pPr>
        <w:tabs>
          <w:tab w:val="left" w:pos="921"/>
        </w:tabs>
        <w:jc w:val="both"/>
        <w:rPr>
          <w:rFonts w:ascii="Arial" w:hAnsi="Arial" w:cs="Arial"/>
          <w:sz w:val="24"/>
          <w:szCs w:val="24"/>
        </w:rPr>
      </w:pPr>
      <w:r w:rsidRPr="00A15B06">
        <w:rPr>
          <w:rFonts w:ascii="Arial" w:hAnsi="Arial" w:cs="Arial"/>
          <w:sz w:val="24"/>
          <w:szCs w:val="24"/>
        </w:rPr>
        <w:t>Afin de maximiser son impact dans la communauté, le fonds verra à soutenir le plus grand nombre de projets possible</w:t>
      </w:r>
      <w:r>
        <w:rPr>
          <w:rFonts w:ascii="Arial" w:hAnsi="Arial" w:cs="Arial"/>
          <w:sz w:val="24"/>
          <w:szCs w:val="24"/>
        </w:rPr>
        <w:t xml:space="preserve">s </w:t>
      </w:r>
      <w:r w:rsidRPr="007C6E1E">
        <w:rPr>
          <w:rFonts w:ascii="Arial" w:hAnsi="Arial" w:cs="Arial"/>
          <w:sz w:val="24"/>
          <w:szCs w:val="24"/>
        </w:rPr>
        <w:t>tout en veillant à maximiser son impact</w:t>
      </w:r>
      <w:r>
        <w:rPr>
          <w:rFonts w:ascii="Arial" w:hAnsi="Arial" w:cs="Arial"/>
          <w:sz w:val="24"/>
          <w:szCs w:val="24"/>
        </w:rPr>
        <w:t>,</w:t>
      </w:r>
      <w:r w:rsidRPr="00A15B06">
        <w:rPr>
          <w:rFonts w:ascii="Arial" w:hAnsi="Arial" w:cs="Arial"/>
          <w:sz w:val="24"/>
          <w:szCs w:val="24"/>
        </w:rPr>
        <w:t xml:space="preserve"> et ce</w:t>
      </w:r>
      <w:r>
        <w:rPr>
          <w:rFonts w:ascii="Arial" w:hAnsi="Arial" w:cs="Arial"/>
          <w:sz w:val="24"/>
          <w:szCs w:val="24"/>
        </w:rPr>
        <w:t>,</w:t>
      </w:r>
      <w:r w:rsidRPr="00A15B06">
        <w:rPr>
          <w:rFonts w:ascii="Arial" w:hAnsi="Arial" w:cs="Arial"/>
          <w:sz w:val="24"/>
          <w:szCs w:val="24"/>
        </w:rPr>
        <w:t xml:space="preserve"> dans tous les secteurs.</w:t>
      </w:r>
      <w:r>
        <w:rPr>
          <w:rFonts w:ascii="Arial" w:hAnsi="Arial" w:cs="Arial"/>
          <w:sz w:val="24"/>
          <w:szCs w:val="24"/>
        </w:rPr>
        <w:t xml:space="preserve"> </w:t>
      </w:r>
    </w:p>
    <w:p w14:paraId="060FF47A" w14:textId="77777777" w:rsidR="00273AEF" w:rsidRPr="004573C7" w:rsidRDefault="00273AEF" w:rsidP="003E3AF3">
      <w:pPr>
        <w:tabs>
          <w:tab w:val="left" w:pos="921"/>
        </w:tabs>
        <w:jc w:val="both"/>
        <w:rPr>
          <w:rFonts w:ascii="Arial" w:hAnsi="Arial" w:cs="Arial"/>
          <w:b/>
          <w:bCs/>
          <w:sz w:val="32"/>
          <w:szCs w:val="32"/>
        </w:rPr>
      </w:pPr>
    </w:p>
    <w:p w14:paraId="1574C19B" w14:textId="0D9A130B" w:rsidR="00A15B06" w:rsidRPr="004573C7" w:rsidRDefault="004573C7" w:rsidP="00A15B06">
      <w:pPr>
        <w:rPr>
          <w:rFonts w:ascii="Arial" w:hAnsi="Arial" w:cs="Arial"/>
          <w:sz w:val="32"/>
          <w:szCs w:val="32"/>
        </w:rPr>
      </w:pPr>
      <w:r w:rsidRPr="004573C7">
        <w:rPr>
          <w:rFonts w:ascii="Arial" w:hAnsi="Arial" w:cs="Arial"/>
          <w:sz w:val="32"/>
          <w:szCs w:val="32"/>
        </w:rPr>
        <w:t>COMITÉ DÉCISIONNEL</w:t>
      </w:r>
    </w:p>
    <w:p w14:paraId="746C00FB" w14:textId="105047E6" w:rsidR="00673E75" w:rsidRPr="004573C7" w:rsidRDefault="004573C7" w:rsidP="004573C7">
      <w:pPr>
        <w:tabs>
          <w:tab w:val="left" w:pos="921"/>
        </w:tabs>
        <w:jc w:val="both"/>
        <w:rPr>
          <w:rFonts w:ascii="Arial" w:hAnsi="Arial" w:cs="Arial"/>
          <w:sz w:val="24"/>
          <w:szCs w:val="24"/>
        </w:rPr>
      </w:pPr>
      <w:r>
        <w:rPr>
          <w:rFonts w:ascii="Arial" w:hAnsi="Arial" w:cs="Arial"/>
          <w:sz w:val="24"/>
          <w:szCs w:val="24"/>
        </w:rPr>
        <w:t>L’évaluation des projets est réalisé</w:t>
      </w:r>
      <w:r w:rsidR="003022A4">
        <w:rPr>
          <w:rFonts w:ascii="Arial" w:hAnsi="Arial" w:cs="Arial"/>
          <w:sz w:val="24"/>
          <w:szCs w:val="24"/>
        </w:rPr>
        <w:t>e</w:t>
      </w:r>
      <w:r>
        <w:rPr>
          <w:rFonts w:ascii="Arial" w:hAnsi="Arial" w:cs="Arial"/>
          <w:sz w:val="24"/>
          <w:szCs w:val="24"/>
        </w:rPr>
        <w:t xml:space="preserve"> par un </w:t>
      </w:r>
      <w:r w:rsidR="00673E75" w:rsidRPr="00A15B06">
        <w:rPr>
          <w:rFonts w:ascii="Arial" w:hAnsi="Arial" w:cs="Arial"/>
          <w:sz w:val="24"/>
          <w:szCs w:val="24"/>
        </w:rPr>
        <w:t>comité</w:t>
      </w:r>
      <w:r w:rsidR="00273AEF" w:rsidRPr="00A15B06">
        <w:rPr>
          <w:rFonts w:ascii="Arial" w:hAnsi="Arial" w:cs="Arial"/>
          <w:sz w:val="24"/>
          <w:szCs w:val="24"/>
        </w:rPr>
        <w:t xml:space="preserve"> décisionnel</w:t>
      </w:r>
      <w:r w:rsidR="00673E75" w:rsidRPr="00A15B06">
        <w:rPr>
          <w:rFonts w:ascii="Arial" w:hAnsi="Arial" w:cs="Arial"/>
          <w:sz w:val="24"/>
          <w:szCs w:val="24"/>
        </w:rPr>
        <w:t xml:space="preserve"> composé </w:t>
      </w:r>
      <w:r>
        <w:rPr>
          <w:rFonts w:ascii="Arial" w:hAnsi="Arial" w:cs="Arial"/>
          <w:sz w:val="24"/>
          <w:szCs w:val="24"/>
        </w:rPr>
        <w:t>des r</w:t>
      </w:r>
      <w:r w:rsidR="00673E75" w:rsidRPr="004573C7">
        <w:rPr>
          <w:rFonts w:ascii="Arial" w:hAnsi="Arial" w:cs="Arial"/>
          <w:sz w:val="24"/>
          <w:szCs w:val="24"/>
        </w:rPr>
        <w:t>eprésentants des comités et organismes d’Inverness</w:t>
      </w:r>
      <w:r w:rsidR="001C20F0" w:rsidRPr="004573C7">
        <w:rPr>
          <w:rFonts w:ascii="Arial" w:hAnsi="Arial" w:cs="Arial"/>
          <w:sz w:val="24"/>
          <w:szCs w:val="24"/>
        </w:rPr>
        <w:t xml:space="preserve"> en opération depuis au moins 2 ans </w:t>
      </w:r>
      <w:r>
        <w:rPr>
          <w:rFonts w:ascii="Arial" w:hAnsi="Arial" w:cs="Arial"/>
          <w:sz w:val="24"/>
          <w:szCs w:val="24"/>
        </w:rPr>
        <w:t>ainsi que de 2 conseillers municipaux.</w:t>
      </w:r>
    </w:p>
    <w:p w14:paraId="23A0148A" w14:textId="3E392DC2" w:rsidR="001C20F0" w:rsidRPr="004573C7" w:rsidRDefault="001C20F0" w:rsidP="004573C7">
      <w:pPr>
        <w:tabs>
          <w:tab w:val="left" w:pos="921"/>
        </w:tabs>
        <w:jc w:val="both"/>
        <w:rPr>
          <w:rFonts w:ascii="Arial" w:hAnsi="Arial" w:cs="Arial"/>
          <w:sz w:val="24"/>
          <w:szCs w:val="24"/>
        </w:rPr>
      </w:pPr>
      <w:r w:rsidRPr="004573C7">
        <w:rPr>
          <w:rFonts w:ascii="Arial" w:hAnsi="Arial" w:cs="Arial"/>
          <w:sz w:val="24"/>
          <w:szCs w:val="24"/>
        </w:rPr>
        <w:t xml:space="preserve">Composition actuelle </w:t>
      </w:r>
    </w:p>
    <w:p w14:paraId="7CD9452C" w14:textId="77777777" w:rsidR="00A15B06" w:rsidRDefault="00A15B06" w:rsidP="005A3EDB">
      <w:pPr>
        <w:pStyle w:val="Paragraphedeliste"/>
        <w:tabs>
          <w:tab w:val="left" w:pos="921"/>
        </w:tabs>
        <w:ind w:left="2160"/>
        <w:jc w:val="both"/>
        <w:rPr>
          <w:rFonts w:ascii="Arial" w:hAnsi="Arial" w:cs="Arial"/>
          <w:sz w:val="24"/>
          <w:szCs w:val="24"/>
        </w:rPr>
        <w:sectPr w:rsidR="00A15B06" w:rsidSect="001F2CAD">
          <w:footerReference w:type="default" r:id="rId9"/>
          <w:type w:val="continuous"/>
          <w:pgSz w:w="12240" w:h="15840"/>
          <w:pgMar w:top="1440" w:right="1080" w:bottom="1440" w:left="1080" w:header="708" w:footer="708" w:gutter="0"/>
          <w:pgNumType w:start="0"/>
          <w:cols w:space="708"/>
          <w:titlePg/>
          <w:docGrid w:linePitch="360"/>
        </w:sectPr>
      </w:pPr>
    </w:p>
    <w:p w14:paraId="7A7BD55E" w14:textId="77777777" w:rsidR="005A3EDB" w:rsidRDefault="005A3EDB" w:rsidP="005A3EDB">
      <w:pPr>
        <w:spacing w:after="0"/>
        <w:rPr>
          <w:rFonts w:ascii="Arial" w:hAnsi="Arial" w:cs="Arial"/>
          <w:sz w:val="24"/>
          <w:szCs w:val="24"/>
        </w:rPr>
        <w:sectPr w:rsidR="005A3EDB" w:rsidSect="005A3EDB">
          <w:type w:val="continuous"/>
          <w:pgSz w:w="12240" w:h="15840"/>
          <w:pgMar w:top="1440" w:right="1080" w:bottom="1440" w:left="1080" w:header="708" w:footer="708" w:gutter="0"/>
          <w:cols w:space="720"/>
        </w:sectPr>
      </w:pPr>
    </w:p>
    <w:p w14:paraId="7BB56E0E" w14:textId="77777777" w:rsidR="005A3EDB" w:rsidRDefault="005A3EDB" w:rsidP="005A3EDB">
      <w:pPr>
        <w:pStyle w:val="Paragraphedeliste"/>
        <w:numPr>
          <w:ilvl w:val="2"/>
          <w:numId w:val="12"/>
        </w:numPr>
        <w:tabs>
          <w:tab w:val="left" w:pos="921"/>
        </w:tabs>
        <w:spacing w:line="256" w:lineRule="auto"/>
        <w:rPr>
          <w:rFonts w:ascii="Arial" w:hAnsi="Arial" w:cs="Arial"/>
          <w:sz w:val="24"/>
          <w:szCs w:val="24"/>
        </w:rPr>
      </w:pPr>
      <w:r>
        <w:rPr>
          <w:rFonts w:ascii="Arial" w:hAnsi="Arial" w:cs="Arial"/>
          <w:sz w:val="24"/>
          <w:szCs w:val="24"/>
        </w:rPr>
        <w:t xml:space="preserve">Bibliothèque Henriette Bouffard-Poulin </w:t>
      </w:r>
    </w:p>
    <w:p w14:paraId="7A4C197A" w14:textId="77777777" w:rsidR="005A3EDB" w:rsidRDefault="005A3EDB" w:rsidP="005A3EDB">
      <w:pPr>
        <w:pStyle w:val="Paragraphedeliste"/>
        <w:numPr>
          <w:ilvl w:val="2"/>
          <w:numId w:val="12"/>
        </w:numPr>
        <w:tabs>
          <w:tab w:val="left" w:pos="921"/>
        </w:tabs>
        <w:spacing w:line="256" w:lineRule="auto"/>
        <w:rPr>
          <w:rFonts w:ascii="Arial" w:hAnsi="Arial" w:cs="Arial"/>
          <w:sz w:val="24"/>
          <w:szCs w:val="24"/>
        </w:rPr>
      </w:pPr>
      <w:r>
        <w:rPr>
          <w:rFonts w:ascii="Arial" w:hAnsi="Arial" w:cs="Arial"/>
          <w:sz w:val="24"/>
          <w:szCs w:val="24"/>
        </w:rPr>
        <w:t>Cercle de Fermières Inverness</w:t>
      </w:r>
    </w:p>
    <w:p w14:paraId="547A4A0A" w14:textId="77777777" w:rsidR="005A3EDB" w:rsidRDefault="005A3EDB" w:rsidP="005A3EDB">
      <w:pPr>
        <w:pStyle w:val="Paragraphedeliste"/>
        <w:numPr>
          <w:ilvl w:val="2"/>
          <w:numId w:val="12"/>
        </w:numPr>
        <w:tabs>
          <w:tab w:val="left" w:pos="921"/>
        </w:tabs>
        <w:spacing w:line="256" w:lineRule="auto"/>
        <w:rPr>
          <w:rFonts w:ascii="Arial" w:hAnsi="Arial" w:cs="Arial"/>
          <w:sz w:val="24"/>
          <w:szCs w:val="24"/>
        </w:rPr>
      </w:pPr>
      <w:r>
        <w:rPr>
          <w:rFonts w:ascii="Arial" w:hAnsi="Arial" w:cs="Arial"/>
          <w:sz w:val="24"/>
          <w:szCs w:val="24"/>
        </w:rPr>
        <w:t>Club Optimiste Inverness</w:t>
      </w:r>
    </w:p>
    <w:p w14:paraId="7277510C" w14:textId="77777777" w:rsidR="005A3EDB" w:rsidRDefault="005A3EDB" w:rsidP="005A3EDB">
      <w:pPr>
        <w:pStyle w:val="Paragraphedeliste"/>
        <w:numPr>
          <w:ilvl w:val="2"/>
          <w:numId w:val="12"/>
        </w:numPr>
        <w:tabs>
          <w:tab w:val="left" w:pos="921"/>
        </w:tabs>
        <w:spacing w:line="256" w:lineRule="auto"/>
        <w:rPr>
          <w:rFonts w:ascii="Arial" w:hAnsi="Arial" w:cs="Arial"/>
          <w:sz w:val="24"/>
          <w:szCs w:val="24"/>
        </w:rPr>
      </w:pPr>
      <w:r>
        <w:rPr>
          <w:rFonts w:ascii="Arial" w:hAnsi="Arial" w:cs="Arial"/>
          <w:sz w:val="24"/>
          <w:szCs w:val="24"/>
        </w:rPr>
        <w:t>Comité 12-18</w:t>
      </w:r>
    </w:p>
    <w:p w14:paraId="666D3D62" w14:textId="77777777" w:rsidR="005A3EDB" w:rsidRDefault="005A3EDB" w:rsidP="005A3EDB">
      <w:pPr>
        <w:pStyle w:val="Paragraphedeliste"/>
        <w:numPr>
          <w:ilvl w:val="2"/>
          <w:numId w:val="12"/>
        </w:numPr>
        <w:tabs>
          <w:tab w:val="left" w:pos="921"/>
        </w:tabs>
        <w:spacing w:line="256" w:lineRule="auto"/>
        <w:rPr>
          <w:rFonts w:ascii="Arial" w:hAnsi="Arial" w:cs="Arial"/>
          <w:sz w:val="24"/>
          <w:szCs w:val="24"/>
        </w:rPr>
      </w:pPr>
      <w:r>
        <w:rPr>
          <w:rFonts w:ascii="Arial" w:hAnsi="Arial" w:cs="Arial"/>
          <w:sz w:val="24"/>
          <w:szCs w:val="24"/>
        </w:rPr>
        <w:t>Comité de Développement économique d’Inverness – poste de trésorier</w:t>
      </w:r>
    </w:p>
    <w:p w14:paraId="07D8B48B" w14:textId="77777777" w:rsidR="005A3EDB" w:rsidRDefault="005A3EDB" w:rsidP="005A3EDB">
      <w:pPr>
        <w:pStyle w:val="Paragraphedeliste"/>
        <w:numPr>
          <w:ilvl w:val="2"/>
          <w:numId w:val="12"/>
        </w:numPr>
        <w:tabs>
          <w:tab w:val="left" w:pos="921"/>
        </w:tabs>
        <w:spacing w:line="256" w:lineRule="auto"/>
        <w:rPr>
          <w:rFonts w:ascii="Arial" w:hAnsi="Arial" w:cs="Arial"/>
          <w:sz w:val="24"/>
          <w:szCs w:val="24"/>
        </w:rPr>
      </w:pPr>
      <w:r>
        <w:rPr>
          <w:rFonts w:ascii="Arial" w:hAnsi="Arial" w:cs="Arial"/>
          <w:sz w:val="24"/>
          <w:szCs w:val="24"/>
        </w:rPr>
        <w:t>FADOC Inverness</w:t>
      </w:r>
    </w:p>
    <w:p w14:paraId="1F92E71B" w14:textId="77777777" w:rsidR="005A3EDB" w:rsidRDefault="005A3EDB" w:rsidP="005A3EDB">
      <w:pPr>
        <w:pStyle w:val="Paragraphedeliste"/>
        <w:numPr>
          <w:ilvl w:val="2"/>
          <w:numId w:val="12"/>
        </w:numPr>
        <w:tabs>
          <w:tab w:val="left" w:pos="921"/>
        </w:tabs>
        <w:spacing w:line="256" w:lineRule="auto"/>
        <w:rPr>
          <w:rFonts w:ascii="Arial" w:hAnsi="Arial" w:cs="Arial"/>
          <w:sz w:val="24"/>
          <w:szCs w:val="24"/>
        </w:rPr>
      </w:pPr>
      <w:r>
        <w:rPr>
          <w:rFonts w:ascii="Arial" w:hAnsi="Arial" w:cs="Arial"/>
          <w:sz w:val="24"/>
          <w:szCs w:val="24"/>
        </w:rPr>
        <w:t xml:space="preserve">Festival du Bœuf </w:t>
      </w:r>
    </w:p>
    <w:p w14:paraId="61B8A989" w14:textId="77777777" w:rsidR="005A3EDB" w:rsidRDefault="005A3EDB" w:rsidP="005A3EDB">
      <w:pPr>
        <w:pStyle w:val="Paragraphedeliste"/>
        <w:numPr>
          <w:ilvl w:val="2"/>
          <w:numId w:val="12"/>
        </w:numPr>
        <w:tabs>
          <w:tab w:val="left" w:pos="921"/>
        </w:tabs>
        <w:spacing w:line="256" w:lineRule="auto"/>
        <w:rPr>
          <w:rFonts w:ascii="Arial" w:hAnsi="Arial" w:cs="Arial"/>
          <w:sz w:val="24"/>
          <w:szCs w:val="24"/>
        </w:rPr>
      </w:pPr>
      <w:r>
        <w:rPr>
          <w:rFonts w:ascii="Arial" w:hAnsi="Arial" w:cs="Arial"/>
          <w:sz w:val="24"/>
          <w:szCs w:val="24"/>
        </w:rPr>
        <w:t>Journal le Tartan</w:t>
      </w:r>
    </w:p>
    <w:p w14:paraId="48676468" w14:textId="2EDF8B93" w:rsidR="005A3EDB" w:rsidRDefault="005A3EDB" w:rsidP="005A3EDB">
      <w:pPr>
        <w:pStyle w:val="Paragraphedeliste"/>
        <w:numPr>
          <w:ilvl w:val="2"/>
          <w:numId w:val="12"/>
        </w:numPr>
        <w:tabs>
          <w:tab w:val="left" w:pos="921"/>
        </w:tabs>
        <w:spacing w:line="256" w:lineRule="auto"/>
        <w:rPr>
          <w:rFonts w:ascii="Arial" w:hAnsi="Arial" w:cs="Arial"/>
          <w:sz w:val="24"/>
          <w:szCs w:val="24"/>
        </w:rPr>
      </w:pPr>
      <w:r>
        <w:rPr>
          <w:rFonts w:ascii="Arial" w:hAnsi="Arial" w:cs="Arial"/>
          <w:sz w:val="24"/>
          <w:szCs w:val="24"/>
        </w:rPr>
        <w:t>Musée du Bronze</w:t>
      </w:r>
    </w:p>
    <w:p w14:paraId="223F0B4B" w14:textId="1D56B79A" w:rsidR="005A3EDB" w:rsidRPr="005A3EDB" w:rsidRDefault="005A3EDB" w:rsidP="005A3EDB">
      <w:pPr>
        <w:pStyle w:val="Paragraphedeliste"/>
        <w:numPr>
          <w:ilvl w:val="2"/>
          <w:numId w:val="12"/>
        </w:numPr>
        <w:tabs>
          <w:tab w:val="left" w:pos="921"/>
        </w:tabs>
        <w:spacing w:line="256" w:lineRule="auto"/>
        <w:rPr>
          <w:rFonts w:ascii="Arial" w:hAnsi="Arial" w:cs="Arial"/>
          <w:sz w:val="24"/>
          <w:szCs w:val="24"/>
        </w:rPr>
        <w:sectPr w:rsidR="005A3EDB" w:rsidRPr="005A3EDB">
          <w:type w:val="continuous"/>
          <w:pgSz w:w="12240" w:h="15840"/>
          <w:pgMar w:top="1440" w:right="1080" w:bottom="1440" w:left="1080" w:header="708" w:footer="708" w:gutter="0"/>
          <w:cols w:space="720"/>
        </w:sectPr>
      </w:pPr>
      <w:proofErr w:type="spellStart"/>
      <w:r>
        <w:rPr>
          <w:rFonts w:ascii="Arial" w:hAnsi="Arial" w:cs="Arial"/>
          <w:sz w:val="24"/>
          <w:szCs w:val="24"/>
        </w:rPr>
        <w:t>Odd</w:t>
      </w:r>
      <w:proofErr w:type="spellEnd"/>
      <w:r>
        <w:rPr>
          <w:rFonts w:ascii="Arial" w:hAnsi="Arial" w:cs="Arial"/>
          <w:sz w:val="24"/>
          <w:szCs w:val="24"/>
        </w:rPr>
        <w:t xml:space="preserve"> </w:t>
      </w:r>
      <w:proofErr w:type="spellStart"/>
      <w:r>
        <w:rPr>
          <w:rFonts w:ascii="Arial" w:hAnsi="Arial" w:cs="Arial"/>
          <w:sz w:val="24"/>
          <w:szCs w:val="24"/>
        </w:rPr>
        <w:t>Fellows</w:t>
      </w:r>
      <w:proofErr w:type="spellEnd"/>
    </w:p>
    <w:p w14:paraId="2D375FA2" w14:textId="436064E9" w:rsidR="005A3EDB" w:rsidRPr="005A3EDB" w:rsidRDefault="005A3EDB" w:rsidP="005A3EDB">
      <w:pPr>
        <w:pStyle w:val="Paragraphedeliste"/>
        <w:numPr>
          <w:ilvl w:val="2"/>
          <w:numId w:val="12"/>
        </w:numPr>
        <w:rPr>
          <w:rFonts w:ascii="Arial" w:hAnsi="Arial" w:cs="Arial"/>
          <w:sz w:val="24"/>
          <w:szCs w:val="24"/>
        </w:rPr>
      </w:pPr>
      <w:r w:rsidRPr="005A3EDB">
        <w:rPr>
          <w:rFonts w:ascii="Arial" w:hAnsi="Arial" w:cs="Arial"/>
          <w:sz w:val="24"/>
          <w:szCs w:val="24"/>
        </w:rPr>
        <w:t>2 conseillers élus</w:t>
      </w:r>
    </w:p>
    <w:p w14:paraId="363F9DB9" w14:textId="4B0058AC" w:rsidR="004573C7" w:rsidRPr="004573C7" w:rsidRDefault="004573C7" w:rsidP="004573C7">
      <w:pPr>
        <w:tabs>
          <w:tab w:val="left" w:pos="921"/>
        </w:tabs>
        <w:rPr>
          <w:rFonts w:ascii="Arial" w:hAnsi="Arial" w:cs="Arial"/>
          <w:sz w:val="24"/>
          <w:szCs w:val="24"/>
        </w:rPr>
        <w:sectPr w:rsidR="004573C7" w:rsidRPr="004573C7" w:rsidSect="00A15B06">
          <w:type w:val="continuous"/>
          <w:pgSz w:w="12240" w:h="15840"/>
          <w:pgMar w:top="1440" w:right="1080" w:bottom="1440" w:left="1080" w:header="708" w:footer="708" w:gutter="0"/>
          <w:cols w:space="708"/>
          <w:docGrid w:linePitch="360"/>
        </w:sectPr>
      </w:pPr>
    </w:p>
    <w:p w14:paraId="41929C0C" w14:textId="77777777" w:rsidR="00A15B06" w:rsidRDefault="00A15B06" w:rsidP="00273AEF">
      <w:pPr>
        <w:pStyle w:val="Titre2"/>
        <w:rPr>
          <w:rFonts w:ascii="Arial" w:hAnsi="Arial" w:cs="Arial"/>
          <w:color w:val="auto"/>
        </w:rPr>
        <w:sectPr w:rsidR="00A15B06" w:rsidSect="00A15B06">
          <w:type w:val="continuous"/>
          <w:pgSz w:w="12240" w:h="15840"/>
          <w:pgMar w:top="1440" w:right="1080" w:bottom="1440" w:left="1080" w:header="708" w:footer="708" w:gutter="0"/>
          <w:cols w:space="708"/>
          <w:docGrid w:linePitch="360"/>
        </w:sectPr>
      </w:pPr>
    </w:p>
    <w:p w14:paraId="24A0751E" w14:textId="6438F9AC" w:rsidR="00273AEF" w:rsidRDefault="00273AEF" w:rsidP="00673E75">
      <w:pPr>
        <w:tabs>
          <w:tab w:val="left" w:pos="921"/>
        </w:tabs>
        <w:jc w:val="both"/>
        <w:rPr>
          <w:rFonts w:ascii="Arial" w:hAnsi="Arial" w:cs="Arial"/>
          <w:sz w:val="24"/>
          <w:szCs w:val="24"/>
        </w:rPr>
      </w:pPr>
      <w:bookmarkStart w:id="0" w:name="_Hlk136414080"/>
      <w:r w:rsidRPr="00A15B06">
        <w:rPr>
          <w:rFonts w:ascii="Arial" w:hAnsi="Arial" w:cs="Arial"/>
          <w:sz w:val="24"/>
          <w:szCs w:val="24"/>
        </w:rPr>
        <w:t>À tout moment, un comité ou un organisme peut faire la demande de se joindre au comité décisionnel en envoyant sa demande à la coordonnatrice au développement local et touristique de la Municipalité.</w:t>
      </w:r>
    </w:p>
    <w:bookmarkEnd w:id="0"/>
    <w:p w14:paraId="3CFE90FA" w14:textId="77777777" w:rsidR="00A15B06" w:rsidRPr="00A15B06" w:rsidRDefault="00A15B06" w:rsidP="00673E75">
      <w:pPr>
        <w:tabs>
          <w:tab w:val="left" w:pos="921"/>
        </w:tabs>
        <w:jc w:val="both"/>
        <w:rPr>
          <w:rFonts w:ascii="Arial" w:hAnsi="Arial" w:cs="Arial"/>
          <w:sz w:val="24"/>
          <w:szCs w:val="24"/>
        </w:rPr>
      </w:pPr>
    </w:p>
    <w:p w14:paraId="07F01714" w14:textId="679F24C0" w:rsidR="003422A4" w:rsidRDefault="003422A4" w:rsidP="00273AEF">
      <w:pPr>
        <w:pStyle w:val="Titre1"/>
        <w:rPr>
          <w:rFonts w:ascii="Arial" w:hAnsi="Arial" w:cs="Arial"/>
          <w:color w:val="auto"/>
        </w:rPr>
      </w:pPr>
      <w:r w:rsidRPr="00A15B06">
        <w:rPr>
          <w:rFonts w:ascii="Arial" w:hAnsi="Arial" w:cs="Arial"/>
          <w:color w:val="auto"/>
        </w:rPr>
        <w:t>ADMISSIBILITÉ</w:t>
      </w:r>
      <w:r w:rsidR="00E556F8" w:rsidRPr="00A15B06">
        <w:rPr>
          <w:rFonts w:ascii="Arial" w:hAnsi="Arial" w:cs="Arial"/>
          <w:color w:val="auto"/>
        </w:rPr>
        <w:t xml:space="preserve"> DU DEMANDEUR</w:t>
      </w:r>
    </w:p>
    <w:p w14:paraId="396DBA34" w14:textId="77777777" w:rsidR="00A15B06" w:rsidRPr="00A15B06" w:rsidRDefault="00A15B06" w:rsidP="00A15B06"/>
    <w:p w14:paraId="0AE073ED" w14:textId="3B70ED89" w:rsidR="00273AEF" w:rsidRPr="00A15B06" w:rsidRDefault="003414D7" w:rsidP="003E3AF3">
      <w:pPr>
        <w:tabs>
          <w:tab w:val="left" w:pos="921"/>
        </w:tabs>
        <w:jc w:val="both"/>
        <w:rPr>
          <w:rFonts w:ascii="Arial" w:hAnsi="Arial" w:cs="Arial"/>
          <w:sz w:val="24"/>
          <w:szCs w:val="24"/>
        </w:rPr>
      </w:pPr>
      <w:r w:rsidRPr="00A15B06">
        <w:rPr>
          <w:rFonts w:ascii="Arial" w:hAnsi="Arial" w:cs="Arial"/>
          <w:sz w:val="24"/>
          <w:szCs w:val="24"/>
        </w:rPr>
        <w:t>Les demandeurs admissibles peuvent être des entités légalement constituées ou non légalement constituées (organisme à but non lucratif, comité, regroupement, association, etc.)</w:t>
      </w:r>
      <w:r w:rsidR="00273AEF" w:rsidRPr="00A15B06">
        <w:rPr>
          <w:rFonts w:ascii="Arial" w:hAnsi="Arial" w:cs="Arial"/>
          <w:sz w:val="24"/>
          <w:szCs w:val="24"/>
        </w:rPr>
        <w:t xml:space="preserve"> </w:t>
      </w:r>
      <w:r w:rsidRPr="00A15B06">
        <w:rPr>
          <w:rFonts w:ascii="Arial" w:hAnsi="Arial" w:cs="Arial"/>
          <w:sz w:val="24"/>
          <w:szCs w:val="24"/>
        </w:rPr>
        <w:t>dont les activités se déroulent à Inverness</w:t>
      </w:r>
      <w:r w:rsidR="00673110">
        <w:rPr>
          <w:rFonts w:ascii="Arial" w:hAnsi="Arial" w:cs="Arial"/>
          <w:sz w:val="24"/>
          <w:szCs w:val="24"/>
        </w:rPr>
        <w:t xml:space="preserve">. Un </w:t>
      </w:r>
      <w:r w:rsidR="00273AEF" w:rsidRPr="00A15B06">
        <w:rPr>
          <w:rFonts w:ascii="Arial" w:hAnsi="Arial" w:cs="Arial"/>
          <w:sz w:val="24"/>
          <w:szCs w:val="24"/>
        </w:rPr>
        <w:t>citoyen ou un individu est également admissible</w:t>
      </w:r>
      <w:r w:rsidR="00673110">
        <w:rPr>
          <w:rFonts w:ascii="Arial" w:hAnsi="Arial" w:cs="Arial"/>
          <w:sz w:val="24"/>
          <w:szCs w:val="24"/>
        </w:rPr>
        <w:t xml:space="preserve"> </w:t>
      </w:r>
      <w:r w:rsidR="003022A4">
        <w:rPr>
          <w:rFonts w:ascii="Arial" w:hAnsi="Arial" w:cs="Arial"/>
          <w:sz w:val="24"/>
          <w:szCs w:val="24"/>
        </w:rPr>
        <w:t>à</w:t>
      </w:r>
      <w:r w:rsidR="00273AEF" w:rsidRPr="00A15B06">
        <w:rPr>
          <w:rFonts w:ascii="Arial" w:hAnsi="Arial" w:cs="Arial"/>
          <w:sz w:val="24"/>
          <w:szCs w:val="24"/>
        </w:rPr>
        <w:t xml:space="preserve"> condition d’être parrainé par une entité, un organisme ou un comité d’Inverness.</w:t>
      </w:r>
    </w:p>
    <w:p w14:paraId="75E817E7" w14:textId="24C63803" w:rsidR="003422A4" w:rsidRPr="00A15B06" w:rsidRDefault="00273AEF" w:rsidP="003E3AF3">
      <w:pPr>
        <w:tabs>
          <w:tab w:val="left" w:pos="921"/>
        </w:tabs>
        <w:jc w:val="both"/>
        <w:rPr>
          <w:rFonts w:ascii="Arial" w:hAnsi="Arial" w:cs="Arial"/>
          <w:sz w:val="24"/>
          <w:szCs w:val="24"/>
        </w:rPr>
      </w:pPr>
      <w:r w:rsidRPr="00A15B06">
        <w:rPr>
          <w:rFonts w:ascii="Arial" w:hAnsi="Arial" w:cs="Arial"/>
          <w:sz w:val="24"/>
          <w:szCs w:val="24"/>
        </w:rPr>
        <w:t xml:space="preserve">Le demandeur, quel qu’il soit, doit être en mesure de démontrer sa capacité à réaliser le projet. </w:t>
      </w:r>
    </w:p>
    <w:p w14:paraId="6AF44ADF" w14:textId="77777777" w:rsidR="00273AEF" w:rsidRPr="00A15B06" w:rsidRDefault="00273AEF" w:rsidP="003E3AF3">
      <w:pPr>
        <w:tabs>
          <w:tab w:val="left" w:pos="921"/>
        </w:tabs>
        <w:jc w:val="both"/>
        <w:rPr>
          <w:rFonts w:ascii="Arial" w:hAnsi="Arial" w:cs="Arial"/>
          <w:sz w:val="24"/>
          <w:szCs w:val="24"/>
        </w:rPr>
      </w:pPr>
    </w:p>
    <w:p w14:paraId="0EDFE0D8" w14:textId="6A74828A" w:rsidR="00273AEF" w:rsidRDefault="00176CE1" w:rsidP="00273AEF">
      <w:pPr>
        <w:pStyle w:val="Titre1"/>
        <w:rPr>
          <w:rFonts w:ascii="Arial" w:hAnsi="Arial" w:cs="Arial"/>
          <w:color w:val="auto"/>
        </w:rPr>
      </w:pPr>
      <w:r w:rsidRPr="00A15B06">
        <w:rPr>
          <w:rFonts w:ascii="Arial" w:hAnsi="Arial" w:cs="Arial"/>
          <w:color w:val="auto"/>
        </w:rPr>
        <w:t>MODALITÉ DU FONDS</w:t>
      </w:r>
    </w:p>
    <w:p w14:paraId="2436798C" w14:textId="77777777" w:rsidR="003D5FD1" w:rsidRDefault="003D5FD1" w:rsidP="003E3AF3">
      <w:pPr>
        <w:tabs>
          <w:tab w:val="left" w:pos="921"/>
        </w:tabs>
        <w:jc w:val="both"/>
      </w:pPr>
    </w:p>
    <w:p w14:paraId="08A77614" w14:textId="33FB440C" w:rsidR="00273AEF" w:rsidRPr="00A15B06" w:rsidRDefault="00016050" w:rsidP="003E3AF3">
      <w:pPr>
        <w:tabs>
          <w:tab w:val="left" w:pos="921"/>
        </w:tabs>
        <w:jc w:val="both"/>
        <w:rPr>
          <w:rFonts w:ascii="Arial" w:hAnsi="Arial" w:cs="Arial"/>
          <w:sz w:val="24"/>
          <w:szCs w:val="24"/>
        </w:rPr>
      </w:pPr>
      <w:r w:rsidRPr="00A15B06">
        <w:rPr>
          <w:rFonts w:ascii="Arial" w:hAnsi="Arial" w:cs="Arial"/>
          <w:sz w:val="24"/>
          <w:szCs w:val="24"/>
        </w:rPr>
        <w:t xml:space="preserve">Le montant maximum alloué par </w:t>
      </w:r>
      <w:r w:rsidR="003D5FD1">
        <w:rPr>
          <w:rFonts w:ascii="Arial" w:hAnsi="Arial" w:cs="Arial"/>
          <w:sz w:val="24"/>
          <w:szCs w:val="24"/>
        </w:rPr>
        <w:t>demandeur</w:t>
      </w:r>
      <w:r w:rsidR="00273AEF" w:rsidRPr="00A15B06">
        <w:rPr>
          <w:rFonts w:ascii="Arial" w:hAnsi="Arial" w:cs="Arial"/>
          <w:sz w:val="24"/>
          <w:szCs w:val="24"/>
        </w:rPr>
        <w:t xml:space="preserve"> </w:t>
      </w:r>
      <w:r w:rsidRPr="00A15B06">
        <w:rPr>
          <w:rFonts w:ascii="Arial" w:hAnsi="Arial" w:cs="Arial"/>
          <w:sz w:val="24"/>
          <w:szCs w:val="24"/>
        </w:rPr>
        <w:t>est de 10 000$</w:t>
      </w:r>
      <w:r w:rsidR="00273AEF" w:rsidRPr="00A15B06">
        <w:rPr>
          <w:rFonts w:ascii="Arial" w:hAnsi="Arial" w:cs="Arial"/>
          <w:sz w:val="24"/>
          <w:szCs w:val="24"/>
        </w:rPr>
        <w:t xml:space="preserve"> annuellement. Cependant, ce montant peut être révisé en fonction d’un projet ou d’un contexte particulier. </w:t>
      </w:r>
    </w:p>
    <w:p w14:paraId="4D2C712F" w14:textId="748242D3" w:rsidR="00273AEF" w:rsidRPr="00A15B06" w:rsidRDefault="00273AEF" w:rsidP="003E3AF3">
      <w:pPr>
        <w:tabs>
          <w:tab w:val="left" w:pos="921"/>
        </w:tabs>
        <w:jc w:val="both"/>
        <w:rPr>
          <w:rFonts w:ascii="Arial" w:hAnsi="Arial" w:cs="Arial"/>
          <w:sz w:val="24"/>
          <w:szCs w:val="24"/>
        </w:rPr>
      </w:pPr>
      <w:r w:rsidRPr="00A15B06">
        <w:rPr>
          <w:rFonts w:ascii="Arial" w:hAnsi="Arial" w:cs="Arial"/>
          <w:sz w:val="24"/>
          <w:szCs w:val="24"/>
        </w:rPr>
        <w:t>Les dates de dépôt sont les suivantes :</w:t>
      </w:r>
    </w:p>
    <w:p w14:paraId="0E1B641F" w14:textId="764FB8E4" w:rsidR="00273AEF" w:rsidRPr="00A15B06" w:rsidRDefault="00273AEF" w:rsidP="00273AEF">
      <w:pPr>
        <w:pStyle w:val="Paragraphedeliste"/>
        <w:numPr>
          <w:ilvl w:val="0"/>
          <w:numId w:val="22"/>
        </w:numPr>
        <w:tabs>
          <w:tab w:val="left" w:pos="921"/>
        </w:tabs>
        <w:jc w:val="both"/>
        <w:rPr>
          <w:rFonts w:ascii="Arial" w:hAnsi="Arial" w:cs="Arial"/>
          <w:sz w:val="24"/>
          <w:szCs w:val="24"/>
        </w:rPr>
      </w:pPr>
      <w:r w:rsidRPr="00A15B06">
        <w:rPr>
          <w:rFonts w:ascii="Arial" w:hAnsi="Arial" w:cs="Arial"/>
          <w:sz w:val="24"/>
          <w:szCs w:val="24"/>
        </w:rPr>
        <w:t xml:space="preserve">Le </w:t>
      </w:r>
      <w:r w:rsidR="00D34A23" w:rsidRPr="00A15B06">
        <w:rPr>
          <w:rFonts w:ascii="Arial" w:hAnsi="Arial" w:cs="Arial"/>
          <w:sz w:val="24"/>
          <w:szCs w:val="24"/>
        </w:rPr>
        <w:t>premier vendredi d</w:t>
      </w:r>
      <w:r w:rsidR="0034523F">
        <w:rPr>
          <w:rFonts w:ascii="Arial" w:hAnsi="Arial" w:cs="Arial"/>
          <w:sz w:val="24"/>
          <w:szCs w:val="24"/>
        </w:rPr>
        <w:t xml:space="preserve">e </w:t>
      </w:r>
      <w:r w:rsidR="00ED4631">
        <w:rPr>
          <w:rFonts w:ascii="Arial" w:hAnsi="Arial" w:cs="Arial"/>
          <w:sz w:val="24"/>
          <w:szCs w:val="24"/>
        </w:rPr>
        <w:t>mars</w:t>
      </w:r>
    </w:p>
    <w:p w14:paraId="01E3393B" w14:textId="49E2A201" w:rsidR="003D5FD1" w:rsidRPr="003D5FD1" w:rsidRDefault="00273AEF" w:rsidP="003E3AF3">
      <w:pPr>
        <w:pStyle w:val="Paragraphedeliste"/>
        <w:numPr>
          <w:ilvl w:val="0"/>
          <w:numId w:val="22"/>
        </w:numPr>
        <w:tabs>
          <w:tab w:val="left" w:pos="921"/>
        </w:tabs>
        <w:jc w:val="both"/>
        <w:rPr>
          <w:rFonts w:ascii="Arial" w:hAnsi="Arial" w:cs="Arial"/>
          <w:sz w:val="24"/>
          <w:szCs w:val="24"/>
        </w:rPr>
      </w:pPr>
      <w:r w:rsidRPr="00A15B06">
        <w:rPr>
          <w:rFonts w:ascii="Arial" w:hAnsi="Arial" w:cs="Arial"/>
          <w:sz w:val="24"/>
          <w:szCs w:val="24"/>
        </w:rPr>
        <w:t xml:space="preserve">Le premier vendredi de </w:t>
      </w:r>
      <w:r w:rsidR="00D34A23" w:rsidRPr="00A15B06">
        <w:rPr>
          <w:rFonts w:ascii="Arial" w:hAnsi="Arial" w:cs="Arial"/>
          <w:sz w:val="24"/>
          <w:szCs w:val="24"/>
        </w:rPr>
        <w:t>septembre</w:t>
      </w:r>
    </w:p>
    <w:p w14:paraId="78268AD5" w14:textId="77777777" w:rsidR="00A46295" w:rsidRPr="00A46295" w:rsidRDefault="00A46295" w:rsidP="00A46295">
      <w:pPr>
        <w:pStyle w:val="Paragraphedeliste"/>
        <w:numPr>
          <w:ilvl w:val="0"/>
          <w:numId w:val="22"/>
        </w:numPr>
        <w:tabs>
          <w:tab w:val="left" w:pos="921"/>
        </w:tabs>
        <w:jc w:val="both"/>
        <w:rPr>
          <w:rFonts w:ascii="Arial" w:hAnsi="Arial" w:cs="Arial"/>
          <w:sz w:val="24"/>
          <w:szCs w:val="24"/>
        </w:rPr>
      </w:pPr>
      <w:r w:rsidRPr="00A46295">
        <w:rPr>
          <w:rFonts w:ascii="Arial" w:hAnsi="Arial" w:cs="Arial"/>
          <w:sz w:val="24"/>
          <w:szCs w:val="24"/>
        </w:rPr>
        <w:t>Un demandeur peut faire une demande d’évaluation d’urgence dans le cas d’une situation exceptionnelle. Pour se faire, il doit contacter la coordonnatrice qui déterminera si les circonstances nécessitent une demande d’évaluation d’urgence.</w:t>
      </w:r>
    </w:p>
    <w:p w14:paraId="67D08142" w14:textId="77777777" w:rsidR="003D5FD1" w:rsidRPr="00A15B06" w:rsidRDefault="003D5FD1" w:rsidP="003E3AF3">
      <w:pPr>
        <w:tabs>
          <w:tab w:val="left" w:pos="921"/>
        </w:tabs>
        <w:jc w:val="both"/>
        <w:rPr>
          <w:rFonts w:ascii="Arial" w:hAnsi="Arial" w:cs="Arial"/>
          <w:sz w:val="24"/>
          <w:szCs w:val="24"/>
        </w:rPr>
      </w:pPr>
    </w:p>
    <w:p w14:paraId="48427E4D" w14:textId="36781941" w:rsidR="00F84457" w:rsidRDefault="00A15B06" w:rsidP="00A15B06">
      <w:pPr>
        <w:pStyle w:val="Titre1"/>
        <w:rPr>
          <w:rFonts w:ascii="Arial" w:hAnsi="Arial" w:cs="Arial"/>
          <w:color w:val="auto"/>
        </w:rPr>
      </w:pPr>
      <w:r w:rsidRPr="00A15B06">
        <w:rPr>
          <w:rFonts w:ascii="Arial" w:hAnsi="Arial" w:cs="Arial"/>
          <w:color w:val="auto"/>
        </w:rPr>
        <w:t>DÉPÔT DE PROJET</w:t>
      </w:r>
    </w:p>
    <w:p w14:paraId="32D28738" w14:textId="77777777" w:rsidR="003D5FD1" w:rsidRPr="003D5FD1" w:rsidRDefault="003D5FD1" w:rsidP="003D5FD1"/>
    <w:p w14:paraId="2A268318" w14:textId="45A649D2" w:rsidR="003D5FD1" w:rsidRPr="00A15B06" w:rsidRDefault="003D5FD1" w:rsidP="003D5FD1">
      <w:pPr>
        <w:tabs>
          <w:tab w:val="left" w:pos="921"/>
        </w:tabs>
        <w:jc w:val="both"/>
        <w:rPr>
          <w:rFonts w:ascii="Arial" w:hAnsi="Arial" w:cs="Arial"/>
          <w:sz w:val="24"/>
          <w:szCs w:val="24"/>
        </w:rPr>
      </w:pPr>
      <w:r>
        <w:rPr>
          <w:rFonts w:ascii="Arial" w:hAnsi="Arial" w:cs="Arial"/>
          <w:sz w:val="24"/>
          <w:szCs w:val="24"/>
        </w:rPr>
        <w:t xml:space="preserve">Tout demandeur est invité à contacter la </w:t>
      </w:r>
      <w:r>
        <w:rPr>
          <w:rFonts w:ascii="Arial" w:eastAsia="Times New Roman" w:hAnsi="Arial" w:cs="Arial"/>
          <w:sz w:val="24"/>
          <w:szCs w:val="24"/>
        </w:rPr>
        <w:t>c</w:t>
      </w:r>
      <w:r w:rsidRPr="00A15B06">
        <w:rPr>
          <w:rFonts w:ascii="Arial" w:eastAsia="Times New Roman" w:hAnsi="Arial" w:cs="Arial"/>
          <w:sz w:val="24"/>
          <w:szCs w:val="24"/>
        </w:rPr>
        <w:t>oordonnatrice au développement local et touristique</w:t>
      </w:r>
      <w:r>
        <w:rPr>
          <w:rFonts w:ascii="Arial" w:hAnsi="Arial" w:cs="Arial"/>
          <w:sz w:val="24"/>
          <w:szCs w:val="24"/>
        </w:rPr>
        <w:t xml:space="preserve"> afin de valider l’admissibilité de son projet. </w:t>
      </w:r>
      <w:r w:rsidRPr="00A15B06">
        <w:rPr>
          <w:rFonts w:ascii="Arial" w:hAnsi="Arial" w:cs="Arial"/>
          <w:sz w:val="24"/>
          <w:szCs w:val="24"/>
        </w:rPr>
        <w:t xml:space="preserve">Dans le cadre de la rédaction et du dépôt de leur projet, </w:t>
      </w:r>
      <w:r>
        <w:rPr>
          <w:rFonts w:ascii="Arial" w:hAnsi="Arial" w:cs="Arial"/>
          <w:sz w:val="24"/>
          <w:szCs w:val="24"/>
        </w:rPr>
        <w:t xml:space="preserve">ils pourront être </w:t>
      </w:r>
      <w:r w:rsidRPr="00A15B06">
        <w:rPr>
          <w:rFonts w:ascii="Arial" w:hAnsi="Arial" w:cs="Arial"/>
          <w:sz w:val="24"/>
          <w:szCs w:val="24"/>
        </w:rPr>
        <w:t xml:space="preserve">accompagnés par </w:t>
      </w:r>
      <w:r>
        <w:rPr>
          <w:rFonts w:ascii="Arial" w:hAnsi="Arial" w:cs="Arial"/>
          <w:sz w:val="24"/>
          <w:szCs w:val="24"/>
        </w:rPr>
        <w:t>celle-ci.</w:t>
      </w:r>
    </w:p>
    <w:p w14:paraId="227FF69A" w14:textId="77777777" w:rsidR="003D5FD1" w:rsidRPr="00A15B06" w:rsidRDefault="003D5FD1" w:rsidP="003D5FD1">
      <w:pPr>
        <w:rPr>
          <w:rFonts w:ascii="Arial" w:eastAsia="Times New Roman" w:hAnsi="Arial" w:cs="Arial"/>
          <w:b/>
          <w:bCs/>
          <w:sz w:val="24"/>
          <w:szCs w:val="24"/>
        </w:rPr>
      </w:pPr>
      <w:r w:rsidRPr="00A15B06">
        <w:rPr>
          <w:rFonts w:ascii="Arial" w:eastAsia="Times New Roman" w:hAnsi="Arial" w:cs="Arial"/>
          <w:b/>
          <w:bCs/>
          <w:sz w:val="24"/>
          <w:szCs w:val="24"/>
        </w:rPr>
        <w:t>Coordonnées :</w:t>
      </w:r>
    </w:p>
    <w:p w14:paraId="22244558" w14:textId="77777777" w:rsidR="003D5FD1" w:rsidRPr="00A15B06" w:rsidRDefault="003D5FD1" w:rsidP="003D5FD1">
      <w:pPr>
        <w:rPr>
          <w:rFonts w:ascii="Arial" w:eastAsia="Times New Roman" w:hAnsi="Arial" w:cs="Arial"/>
          <w:sz w:val="24"/>
          <w:szCs w:val="24"/>
        </w:rPr>
      </w:pPr>
      <w:r w:rsidRPr="00A15B06">
        <w:rPr>
          <w:rFonts w:ascii="Arial" w:eastAsia="Times New Roman" w:hAnsi="Arial" w:cs="Arial"/>
          <w:b/>
          <w:bCs/>
          <w:sz w:val="24"/>
          <w:szCs w:val="24"/>
        </w:rPr>
        <w:t>Sabrina Raby</w:t>
      </w:r>
      <w:r w:rsidRPr="00A15B06">
        <w:rPr>
          <w:rFonts w:ascii="Arial" w:eastAsia="Times New Roman" w:hAnsi="Arial" w:cs="Arial"/>
          <w:sz w:val="24"/>
          <w:szCs w:val="24"/>
        </w:rPr>
        <w:br/>
        <w:t>Coordonnatrice au développement local et touristique</w:t>
      </w:r>
      <w:r w:rsidRPr="00A15B06">
        <w:rPr>
          <w:rFonts w:ascii="Arial" w:eastAsia="Times New Roman" w:hAnsi="Arial" w:cs="Arial"/>
          <w:sz w:val="24"/>
          <w:szCs w:val="24"/>
        </w:rPr>
        <w:br/>
        <w:t>Municipalité d’Inverness</w:t>
      </w:r>
      <w:r w:rsidRPr="00A15B06">
        <w:rPr>
          <w:rFonts w:ascii="Arial" w:eastAsia="Times New Roman" w:hAnsi="Arial" w:cs="Arial"/>
          <w:sz w:val="24"/>
          <w:szCs w:val="24"/>
        </w:rPr>
        <w:br/>
      </w:r>
      <w:r w:rsidRPr="00A15B06">
        <w:rPr>
          <w:rFonts w:ascii="Arial" w:eastAsia="Times New Roman" w:hAnsi="Arial" w:cs="Arial"/>
          <w:b/>
          <w:bCs/>
          <w:sz w:val="24"/>
          <w:szCs w:val="24"/>
        </w:rPr>
        <w:t>T</w:t>
      </w:r>
      <w:r w:rsidRPr="00A15B06">
        <w:rPr>
          <w:rStyle w:val="apple-converted-space"/>
          <w:rFonts w:ascii="Arial" w:eastAsia="Times New Roman" w:hAnsi="Arial" w:cs="Arial"/>
          <w:b/>
          <w:bCs/>
          <w:sz w:val="24"/>
          <w:szCs w:val="24"/>
        </w:rPr>
        <w:t> </w:t>
      </w:r>
      <w:r w:rsidRPr="00A15B06">
        <w:rPr>
          <w:rFonts w:ascii="Arial" w:eastAsia="Times New Roman" w:hAnsi="Arial" w:cs="Arial"/>
          <w:sz w:val="24"/>
          <w:szCs w:val="24"/>
        </w:rPr>
        <w:t> </w:t>
      </w:r>
      <w:r w:rsidRPr="00A15B06">
        <w:rPr>
          <w:rFonts w:ascii="Arial" w:eastAsia="Times New Roman" w:hAnsi="Arial" w:cs="Arial"/>
          <w:b/>
          <w:bCs/>
          <w:sz w:val="24"/>
          <w:szCs w:val="24"/>
        </w:rPr>
        <w:t>(418) 453-2512, poste 4206</w:t>
      </w:r>
      <w:r w:rsidRPr="00A15B06">
        <w:rPr>
          <w:rFonts w:ascii="Arial" w:eastAsia="Times New Roman" w:hAnsi="Arial" w:cs="Arial"/>
          <w:sz w:val="24"/>
          <w:szCs w:val="24"/>
        </w:rPr>
        <w:br/>
        <w:t xml:space="preserve">coordo@invernessquebec.ca </w:t>
      </w:r>
    </w:p>
    <w:p w14:paraId="6C458401" w14:textId="365D60CB" w:rsidR="003D5FD1" w:rsidRDefault="003D5FD1" w:rsidP="003D5FD1">
      <w:pPr>
        <w:tabs>
          <w:tab w:val="left" w:pos="921"/>
        </w:tabs>
        <w:jc w:val="both"/>
        <w:rPr>
          <w:rFonts w:ascii="Arial" w:hAnsi="Arial" w:cs="Arial"/>
          <w:sz w:val="24"/>
          <w:szCs w:val="24"/>
        </w:rPr>
      </w:pPr>
      <w:r>
        <w:rPr>
          <w:rFonts w:ascii="Arial" w:hAnsi="Arial" w:cs="Arial"/>
          <w:sz w:val="24"/>
          <w:szCs w:val="24"/>
        </w:rPr>
        <w:t>L</w:t>
      </w:r>
      <w:r w:rsidRPr="00A15B06">
        <w:rPr>
          <w:rFonts w:ascii="Arial" w:hAnsi="Arial" w:cs="Arial"/>
          <w:sz w:val="24"/>
          <w:szCs w:val="24"/>
        </w:rPr>
        <w:t xml:space="preserve">e document </w:t>
      </w:r>
      <w:r w:rsidRPr="00A15B06">
        <w:rPr>
          <w:rFonts w:ascii="Arial" w:hAnsi="Arial" w:cs="Arial"/>
          <w:i/>
          <w:iCs/>
          <w:sz w:val="24"/>
          <w:szCs w:val="24"/>
        </w:rPr>
        <w:t>Formulaire de projet</w:t>
      </w:r>
      <w:r w:rsidRPr="00A15B06">
        <w:rPr>
          <w:rFonts w:ascii="Arial" w:hAnsi="Arial" w:cs="Arial"/>
          <w:sz w:val="24"/>
          <w:szCs w:val="24"/>
        </w:rPr>
        <w:t xml:space="preserve"> </w:t>
      </w:r>
      <w:r>
        <w:rPr>
          <w:rFonts w:ascii="Arial" w:hAnsi="Arial" w:cs="Arial"/>
          <w:sz w:val="24"/>
          <w:szCs w:val="24"/>
        </w:rPr>
        <w:t>dûment complété devra être déposé par courriel au</w:t>
      </w:r>
      <w:r w:rsidRPr="00A15B06">
        <w:rPr>
          <w:rFonts w:ascii="Arial" w:hAnsi="Arial" w:cs="Arial"/>
          <w:sz w:val="24"/>
          <w:szCs w:val="24"/>
        </w:rPr>
        <w:t xml:space="preserve"> coordo@invernessquebec.ca. </w:t>
      </w:r>
    </w:p>
    <w:p w14:paraId="79CAF5E9" w14:textId="77777777" w:rsidR="00F84457" w:rsidRPr="00A15B06" w:rsidRDefault="00F84457" w:rsidP="00F84457">
      <w:pPr>
        <w:tabs>
          <w:tab w:val="left" w:pos="921"/>
        </w:tabs>
        <w:jc w:val="both"/>
        <w:rPr>
          <w:rFonts w:ascii="Arial" w:hAnsi="Arial" w:cs="Arial"/>
          <w:sz w:val="24"/>
          <w:szCs w:val="24"/>
        </w:rPr>
      </w:pPr>
    </w:p>
    <w:p w14:paraId="00F0C2F5" w14:textId="77777777" w:rsidR="003D5FD1" w:rsidRDefault="003D5FD1" w:rsidP="003D5FD1">
      <w:pPr>
        <w:pStyle w:val="Titre1"/>
        <w:rPr>
          <w:rFonts w:ascii="Arial" w:hAnsi="Arial" w:cs="Arial"/>
          <w:color w:val="auto"/>
        </w:rPr>
      </w:pPr>
      <w:r w:rsidRPr="00A15B06">
        <w:rPr>
          <w:rFonts w:ascii="Arial" w:hAnsi="Arial" w:cs="Arial"/>
          <w:color w:val="auto"/>
        </w:rPr>
        <w:t>OCTROI DE L’AIDE FINANCIÈRE</w:t>
      </w:r>
    </w:p>
    <w:p w14:paraId="2F73F112" w14:textId="77777777" w:rsidR="003D5FD1" w:rsidRPr="00A15B06" w:rsidRDefault="003D5FD1" w:rsidP="003D5FD1"/>
    <w:p w14:paraId="0DF3FEA2" w14:textId="4B2ED564" w:rsidR="003D5FD1" w:rsidRPr="00A15B06" w:rsidRDefault="003D5FD1" w:rsidP="003D5FD1">
      <w:pPr>
        <w:tabs>
          <w:tab w:val="left" w:pos="921"/>
        </w:tabs>
        <w:jc w:val="both"/>
        <w:rPr>
          <w:rFonts w:ascii="Arial" w:hAnsi="Arial" w:cs="Arial"/>
          <w:sz w:val="24"/>
          <w:szCs w:val="24"/>
        </w:rPr>
      </w:pPr>
      <w:r w:rsidRPr="00A15B06">
        <w:rPr>
          <w:rFonts w:ascii="Arial" w:hAnsi="Arial" w:cs="Arial"/>
          <w:sz w:val="24"/>
          <w:szCs w:val="24"/>
        </w:rPr>
        <w:t>Suivant l’acceptation du projet, 100% de la subvention sera versée au demandeur avant le début du projet. Toutefois, toutes dépenses effectuées avant la confirmation d’acceptation du projet ne ser</w:t>
      </w:r>
      <w:r w:rsidR="003022A4">
        <w:rPr>
          <w:rFonts w:ascii="Arial" w:hAnsi="Arial" w:cs="Arial"/>
          <w:sz w:val="24"/>
          <w:szCs w:val="24"/>
        </w:rPr>
        <w:t>ont</w:t>
      </w:r>
      <w:r w:rsidRPr="00A15B06">
        <w:rPr>
          <w:rFonts w:ascii="Arial" w:hAnsi="Arial" w:cs="Arial"/>
          <w:sz w:val="24"/>
          <w:szCs w:val="24"/>
        </w:rPr>
        <w:t xml:space="preserve"> pas admissible</w:t>
      </w:r>
      <w:r w:rsidR="003022A4">
        <w:rPr>
          <w:rFonts w:ascii="Arial" w:hAnsi="Arial" w:cs="Arial"/>
          <w:sz w:val="24"/>
          <w:szCs w:val="24"/>
        </w:rPr>
        <w:t>s</w:t>
      </w:r>
      <w:r w:rsidRPr="00A15B06">
        <w:rPr>
          <w:rFonts w:ascii="Arial" w:hAnsi="Arial" w:cs="Arial"/>
          <w:sz w:val="24"/>
          <w:szCs w:val="24"/>
        </w:rPr>
        <w:t xml:space="preserve">. </w:t>
      </w:r>
    </w:p>
    <w:p w14:paraId="7610E366" w14:textId="5EBD373E" w:rsidR="003D5FD1" w:rsidRDefault="003D5FD1" w:rsidP="003D5FD1">
      <w:pPr>
        <w:tabs>
          <w:tab w:val="left" w:pos="921"/>
        </w:tabs>
        <w:jc w:val="both"/>
        <w:rPr>
          <w:rFonts w:ascii="Arial" w:hAnsi="Arial" w:cs="Arial"/>
          <w:sz w:val="24"/>
          <w:szCs w:val="24"/>
        </w:rPr>
      </w:pPr>
      <w:r w:rsidRPr="00A15B06">
        <w:rPr>
          <w:rFonts w:ascii="Arial" w:hAnsi="Arial" w:cs="Arial"/>
          <w:sz w:val="24"/>
          <w:szCs w:val="24"/>
        </w:rPr>
        <w:t>Les sommes ne doivent servir qu’à la réalisation du projet concerné. Le demandeur devra rembourser toutes sommes excédentaire</w:t>
      </w:r>
      <w:r w:rsidR="003022A4">
        <w:rPr>
          <w:rFonts w:ascii="Arial" w:hAnsi="Arial" w:cs="Arial"/>
          <w:sz w:val="24"/>
          <w:szCs w:val="24"/>
        </w:rPr>
        <w:t>s</w:t>
      </w:r>
      <w:r w:rsidRPr="00A15B06">
        <w:rPr>
          <w:rFonts w:ascii="Arial" w:hAnsi="Arial" w:cs="Arial"/>
          <w:sz w:val="24"/>
          <w:szCs w:val="24"/>
        </w:rPr>
        <w:t xml:space="preserve"> aux sommes justifiables.</w:t>
      </w:r>
    </w:p>
    <w:p w14:paraId="2B675E59" w14:textId="77777777" w:rsidR="003D5FD1" w:rsidRPr="003D5FD1" w:rsidRDefault="003D5FD1" w:rsidP="003D5FD1">
      <w:pPr>
        <w:tabs>
          <w:tab w:val="left" w:pos="921"/>
        </w:tabs>
        <w:jc w:val="both"/>
        <w:rPr>
          <w:rFonts w:ascii="Arial" w:hAnsi="Arial" w:cs="Arial"/>
          <w:sz w:val="24"/>
          <w:szCs w:val="24"/>
        </w:rPr>
      </w:pPr>
    </w:p>
    <w:p w14:paraId="3C3A1785" w14:textId="5B9037D9" w:rsidR="00F84457" w:rsidRPr="00A15B06" w:rsidRDefault="00A15B06" w:rsidP="00A15B06">
      <w:pPr>
        <w:pStyle w:val="Titre1"/>
        <w:rPr>
          <w:rFonts w:ascii="Arial" w:hAnsi="Arial" w:cs="Arial"/>
          <w:color w:val="auto"/>
        </w:rPr>
      </w:pPr>
      <w:r w:rsidRPr="00A15B06">
        <w:rPr>
          <w:rFonts w:ascii="Arial" w:hAnsi="Arial" w:cs="Arial"/>
          <w:color w:val="auto"/>
        </w:rPr>
        <w:t>R</w:t>
      </w:r>
      <w:r w:rsidR="00E95006">
        <w:rPr>
          <w:rFonts w:ascii="Arial" w:hAnsi="Arial" w:cs="Arial"/>
          <w:color w:val="auto"/>
        </w:rPr>
        <w:t>E</w:t>
      </w:r>
      <w:r w:rsidRPr="00A15B06">
        <w:rPr>
          <w:rFonts w:ascii="Arial" w:hAnsi="Arial" w:cs="Arial"/>
          <w:color w:val="auto"/>
        </w:rPr>
        <w:t>D</w:t>
      </w:r>
      <w:r w:rsidR="0034523F">
        <w:rPr>
          <w:rFonts w:ascii="Arial" w:hAnsi="Arial" w:cs="Arial"/>
          <w:color w:val="auto"/>
        </w:rPr>
        <w:t>D</w:t>
      </w:r>
      <w:r w:rsidRPr="00A15B06">
        <w:rPr>
          <w:rFonts w:ascii="Arial" w:hAnsi="Arial" w:cs="Arial"/>
          <w:color w:val="auto"/>
        </w:rPr>
        <w:t>ITION DE COMPTE</w:t>
      </w:r>
    </w:p>
    <w:p w14:paraId="6E55C72C" w14:textId="587B0686" w:rsidR="00F84457" w:rsidRPr="00A15B06" w:rsidRDefault="00F84457" w:rsidP="00F84457">
      <w:pPr>
        <w:tabs>
          <w:tab w:val="left" w:pos="921"/>
        </w:tabs>
        <w:jc w:val="both"/>
        <w:rPr>
          <w:rFonts w:ascii="Arial" w:hAnsi="Arial" w:cs="Arial"/>
          <w:sz w:val="24"/>
          <w:szCs w:val="24"/>
        </w:rPr>
      </w:pPr>
      <w:r w:rsidRPr="00A15B06">
        <w:rPr>
          <w:rFonts w:ascii="Arial" w:hAnsi="Arial" w:cs="Arial"/>
          <w:sz w:val="24"/>
          <w:szCs w:val="24"/>
        </w:rPr>
        <w:t xml:space="preserve">Le demandeur doit </w:t>
      </w:r>
      <w:r w:rsidR="003022A4">
        <w:rPr>
          <w:rFonts w:ascii="Arial" w:hAnsi="Arial" w:cs="Arial"/>
          <w:sz w:val="24"/>
          <w:szCs w:val="24"/>
        </w:rPr>
        <w:t>rempli</w:t>
      </w:r>
      <w:r w:rsidRPr="00A15B06">
        <w:rPr>
          <w:rFonts w:ascii="Arial" w:hAnsi="Arial" w:cs="Arial"/>
          <w:sz w:val="24"/>
          <w:szCs w:val="24"/>
        </w:rPr>
        <w:t xml:space="preserve">r le formulaire </w:t>
      </w:r>
      <w:r w:rsidR="00ED44F0">
        <w:rPr>
          <w:rFonts w:ascii="Arial" w:hAnsi="Arial" w:cs="Arial"/>
          <w:i/>
          <w:iCs/>
          <w:sz w:val="24"/>
          <w:szCs w:val="24"/>
        </w:rPr>
        <w:t>Bilan de projet</w:t>
      </w:r>
      <w:r w:rsidRPr="00A15B06">
        <w:rPr>
          <w:rFonts w:ascii="Arial" w:hAnsi="Arial" w:cs="Arial"/>
          <w:sz w:val="24"/>
          <w:szCs w:val="24"/>
        </w:rPr>
        <w:t xml:space="preserve"> et fournir les pièces justificatives et les factures du projet</w:t>
      </w:r>
      <w:r w:rsidR="0058672D" w:rsidRPr="00A15B06">
        <w:rPr>
          <w:rFonts w:ascii="Arial" w:hAnsi="Arial" w:cs="Arial"/>
          <w:sz w:val="24"/>
          <w:szCs w:val="24"/>
        </w:rPr>
        <w:t xml:space="preserve">, au plus tard 3 mois suivants </w:t>
      </w:r>
      <w:r w:rsidR="001A5709" w:rsidRPr="00A15B06">
        <w:rPr>
          <w:rFonts w:ascii="Arial" w:hAnsi="Arial" w:cs="Arial"/>
          <w:sz w:val="24"/>
          <w:szCs w:val="24"/>
        </w:rPr>
        <w:t>la fin</w:t>
      </w:r>
      <w:r w:rsidR="0058672D" w:rsidRPr="00A15B06">
        <w:rPr>
          <w:rFonts w:ascii="Arial" w:hAnsi="Arial" w:cs="Arial"/>
          <w:sz w:val="24"/>
          <w:szCs w:val="24"/>
        </w:rPr>
        <w:t xml:space="preserve"> du projet.</w:t>
      </w:r>
    </w:p>
    <w:p w14:paraId="7DC0A4B5" w14:textId="1AF5B3E8" w:rsidR="00A5651E" w:rsidRPr="00F84457" w:rsidRDefault="00A5651E" w:rsidP="003E3AF3">
      <w:pPr>
        <w:tabs>
          <w:tab w:val="left" w:pos="921"/>
        </w:tabs>
        <w:jc w:val="both"/>
        <w:rPr>
          <w:rFonts w:ascii="Arial" w:hAnsi="Arial" w:cs="Arial"/>
          <w:color w:val="000000" w:themeColor="text1"/>
          <w:sz w:val="24"/>
          <w:szCs w:val="24"/>
        </w:rPr>
      </w:pPr>
    </w:p>
    <w:sectPr w:rsidR="00A5651E" w:rsidRPr="00F84457" w:rsidSect="00A15B06">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5AC35" w14:textId="77777777" w:rsidR="00571F1A" w:rsidRDefault="00571F1A" w:rsidP="00B47347">
      <w:pPr>
        <w:spacing w:after="0" w:line="240" w:lineRule="auto"/>
      </w:pPr>
      <w:r>
        <w:separator/>
      </w:r>
    </w:p>
  </w:endnote>
  <w:endnote w:type="continuationSeparator" w:id="0">
    <w:p w14:paraId="73D70497" w14:textId="77777777" w:rsidR="00571F1A" w:rsidRDefault="00571F1A" w:rsidP="00B4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865645"/>
      <w:docPartObj>
        <w:docPartGallery w:val="Page Numbers (Bottom of Page)"/>
        <w:docPartUnique/>
      </w:docPartObj>
    </w:sdtPr>
    <w:sdtEndPr/>
    <w:sdtContent>
      <w:p w14:paraId="6CE71096" w14:textId="4818B4ED" w:rsidR="001F2CAD" w:rsidRDefault="001F2CAD">
        <w:pPr>
          <w:pStyle w:val="Pieddepage"/>
          <w:jc w:val="right"/>
        </w:pPr>
        <w:r>
          <w:fldChar w:fldCharType="begin"/>
        </w:r>
        <w:r>
          <w:instrText>PAGE   \* MERGEFORMAT</w:instrText>
        </w:r>
        <w:r>
          <w:fldChar w:fldCharType="separate"/>
        </w:r>
        <w:r>
          <w:rPr>
            <w:lang w:val="fr-FR"/>
          </w:rPr>
          <w:t>2</w:t>
        </w:r>
        <w:r>
          <w:fldChar w:fldCharType="end"/>
        </w:r>
      </w:p>
    </w:sdtContent>
  </w:sdt>
  <w:p w14:paraId="5337D696" w14:textId="77777777" w:rsidR="00B75B0F" w:rsidRDefault="00B75B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3DD56" w14:textId="77777777" w:rsidR="00571F1A" w:rsidRDefault="00571F1A" w:rsidP="00B47347">
      <w:pPr>
        <w:spacing w:after="0" w:line="240" w:lineRule="auto"/>
      </w:pPr>
      <w:r>
        <w:separator/>
      </w:r>
    </w:p>
  </w:footnote>
  <w:footnote w:type="continuationSeparator" w:id="0">
    <w:p w14:paraId="15D22030" w14:textId="77777777" w:rsidR="00571F1A" w:rsidRDefault="00571F1A" w:rsidP="00B47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155"/>
    <w:multiLevelType w:val="hybridMultilevel"/>
    <w:tmpl w:val="CD58550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0880261"/>
    <w:multiLevelType w:val="hybridMultilevel"/>
    <w:tmpl w:val="628AB5AA"/>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2B7A74"/>
    <w:multiLevelType w:val="hybridMultilevel"/>
    <w:tmpl w:val="EBC69F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CA598B"/>
    <w:multiLevelType w:val="hybridMultilevel"/>
    <w:tmpl w:val="F53A55E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97A1AFB"/>
    <w:multiLevelType w:val="hybridMultilevel"/>
    <w:tmpl w:val="EB560B0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65633E"/>
    <w:multiLevelType w:val="hybridMultilevel"/>
    <w:tmpl w:val="33BAC28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1FD43F32"/>
    <w:multiLevelType w:val="hybridMultilevel"/>
    <w:tmpl w:val="42A89A9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6077734"/>
    <w:multiLevelType w:val="hybridMultilevel"/>
    <w:tmpl w:val="AF6C6C08"/>
    <w:lvl w:ilvl="0" w:tplc="0C0C000F">
      <w:start w:val="1"/>
      <w:numFmt w:val="decimal"/>
      <w:lvlText w:val="%1."/>
      <w:lvlJc w:val="left"/>
      <w:pPr>
        <w:ind w:left="1281" w:hanging="360"/>
      </w:pPr>
    </w:lvl>
    <w:lvl w:ilvl="1" w:tplc="0C0C0019" w:tentative="1">
      <w:start w:val="1"/>
      <w:numFmt w:val="lowerLetter"/>
      <w:lvlText w:val="%2."/>
      <w:lvlJc w:val="left"/>
      <w:pPr>
        <w:ind w:left="2001" w:hanging="360"/>
      </w:pPr>
    </w:lvl>
    <w:lvl w:ilvl="2" w:tplc="0C0C001B" w:tentative="1">
      <w:start w:val="1"/>
      <w:numFmt w:val="lowerRoman"/>
      <w:lvlText w:val="%3."/>
      <w:lvlJc w:val="right"/>
      <w:pPr>
        <w:ind w:left="2721" w:hanging="180"/>
      </w:pPr>
    </w:lvl>
    <w:lvl w:ilvl="3" w:tplc="0C0C000F" w:tentative="1">
      <w:start w:val="1"/>
      <w:numFmt w:val="decimal"/>
      <w:lvlText w:val="%4."/>
      <w:lvlJc w:val="left"/>
      <w:pPr>
        <w:ind w:left="3441" w:hanging="360"/>
      </w:pPr>
    </w:lvl>
    <w:lvl w:ilvl="4" w:tplc="0C0C0019" w:tentative="1">
      <w:start w:val="1"/>
      <w:numFmt w:val="lowerLetter"/>
      <w:lvlText w:val="%5."/>
      <w:lvlJc w:val="left"/>
      <w:pPr>
        <w:ind w:left="4161" w:hanging="360"/>
      </w:pPr>
    </w:lvl>
    <w:lvl w:ilvl="5" w:tplc="0C0C001B" w:tentative="1">
      <w:start w:val="1"/>
      <w:numFmt w:val="lowerRoman"/>
      <w:lvlText w:val="%6."/>
      <w:lvlJc w:val="right"/>
      <w:pPr>
        <w:ind w:left="4881" w:hanging="180"/>
      </w:pPr>
    </w:lvl>
    <w:lvl w:ilvl="6" w:tplc="0C0C000F" w:tentative="1">
      <w:start w:val="1"/>
      <w:numFmt w:val="decimal"/>
      <w:lvlText w:val="%7."/>
      <w:lvlJc w:val="left"/>
      <w:pPr>
        <w:ind w:left="5601" w:hanging="360"/>
      </w:pPr>
    </w:lvl>
    <w:lvl w:ilvl="7" w:tplc="0C0C0019" w:tentative="1">
      <w:start w:val="1"/>
      <w:numFmt w:val="lowerLetter"/>
      <w:lvlText w:val="%8."/>
      <w:lvlJc w:val="left"/>
      <w:pPr>
        <w:ind w:left="6321" w:hanging="360"/>
      </w:pPr>
    </w:lvl>
    <w:lvl w:ilvl="8" w:tplc="0C0C001B" w:tentative="1">
      <w:start w:val="1"/>
      <w:numFmt w:val="lowerRoman"/>
      <w:lvlText w:val="%9."/>
      <w:lvlJc w:val="right"/>
      <w:pPr>
        <w:ind w:left="7041" w:hanging="180"/>
      </w:pPr>
    </w:lvl>
  </w:abstractNum>
  <w:abstractNum w:abstractNumId="8" w15:restartNumberingAfterBreak="0">
    <w:nsid w:val="3CE614B2"/>
    <w:multiLevelType w:val="hybridMultilevel"/>
    <w:tmpl w:val="6E76050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9" w15:restartNumberingAfterBreak="0">
    <w:nsid w:val="40F940CA"/>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ED0A82"/>
    <w:multiLevelType w:val="hybridMultilevel"/>
    <w:tmpl w:val="2CC61D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37C759E"/>
    <w:multiLevelType w:val="hybridMultilevel"/>
    <w:tmpl w:val="F5126C4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8D6464D"/>
    <w:multiLevelType w:val="hybridMultilevel"/>
    <w:tmpl w:val="6DACF8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D4F783E"/>
    <w:multiLevelType w:val="hybridMultilevel"/>
    <w:tmpl w:val="6590D970"/>
    <w:lvl w:ilvl="0" w:tplc="FFFFFFF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5E2E6371"/>
    <w:multiLevelType w:val="hybridMultilevel"/>
    <w:tmpl w:val="2F3C7ED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10F56B4"/>
    <w:multiLevelType w:val="hybridMultilevel"/>
    <w:tmpl w:val="14E01D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76D7FE5"/>
    <w:multiLevelType w:val="hybridMultilevel"/>
    <w:tmpl w:val="8E34CDC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BB068E"/>
    <w:multiLevelType w:val="hybridMultilevel"/>
    <w:tmpl w:val="59B4A278"/>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55D435E"/>
    <w:multiLevelType w:val="multilevel"/>
    <w:tmpl w:val="1A42A4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82D3A4F"/>
    <w:multiLevelType w:val="hybridMultilevel"/>
    <w:tmpl w:val="6E9E36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9B86277"/>
    <w:multiLevelType w:val="hybridMultilevel"/>
    <w:tmpl w:val="498039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58996469">
    <w:abstractNumId w:val="15"/>
  </w:num>
  <w:num w:numId="2" w16cid:durableId="216861401">
    <w:abstractNumId w:val="11"/>
  </w:num>
  <w:num w:numId="3" w16cid:durableId="1681202065">
    <w:abstractNumId w:val="10"/>
  </w:num>
  <w:num w:numId="4" w16cid:durableId="429208108">
    <w:abstractNumId w:val="0"/>
  </w:num>
  <w:num w:numId="5" w16cid:durableId="181552280">
    <w:abstractNumId w:val="9"/>
  </w:num>
  <w:num w:numId="6" w16cid:durableId="2132245715">
    <w:abstractNumId w:val="18"/>
  </w:num>
  <w:num w:numId="7" w16cid:durableId="285039217">
    <w:abstractNumId w:val="12"/>
  </w:num>
  <w:num w:numId="8" w16cid:durableId="527716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3174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5487297">
    <w:abstractNumId w:val="5"/>
  </w:num>
  <w:num w:numId="11" w16cid:durableId="2038772491">
    <w:abstractNumId w:val="19"/>
  </w:num>
  <w:num w:numId="12" w16cid:durableId="781075366">
    <w:abstractNumId w:val="20"/>
  </w:num>
  <w:num w:numId="13" w16cid:durableId="1421634517">
    <w:abstractNumId w:val="6"/>
  </w:num>
  <w:num w:numId="14" w16cid:durableId="362438101">
    <w:abstractNumId w:val="3"/>
  </w:num>
  <w:num w:numId="15" w16cid:durableId="1219248290">
    <w:abstractNumId w:val="7"/>
  </w:num>
  <w:num w:numId="16" w16cid:durableId="1650743470">
    <w:abstractNumId w:val="14"/>
  </w:num>
  <w:num w:numId="17" w16cid:durableId="234514902">
    <w:abstractNumId w:val="2"/>
  </w:num>
  <w:num w:numId="18" w16cid:durableId="2114127830">
    <w:abstractNumId w:val="13"/>
  </w:num>
  <w:num w:numId="19" w16cid:durableId="226765545">
    <w:abstractNumId w:val="17"/>
  </w:num>
  <w:num w:numId="20" w16cid:durableId="2123373589">
    <w:abstractNumId w:val="1"/>
  </w:num>
  <w:num w:numId="21" w16cid:durableId="908342895">
    <w:abstractNumId w:val="4"/>
  </w:num>
  <w:num w:numId="22" w16cid:durableId="536744843">
    <w:abstractNumId w:val="16"/>
  </w:num>
  <w:num w:numId="23" w16cid:durableId="861434305">
    <w:abstractNumId w:val="20"/>
  </w:num>
  <w:num w:numId="24" w16cid:durableId="5177439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C4"/>
    <w:rsid w:val="00016050"/>
    <w:rsid w:val="000547FB"/>
    <w:rsid w:val="000C085E"/>
    <w:rsid w:val="000E1C4A"/>
    <w:rsid w:val="00114103"/>
    <w:rsid w:val="00170762"/>
    <w:rsid w:val="00176CE1"/>
    <w:rsid w:val="00181CA7"/>
    <w:rsid w:val="0018276D"/>
    <w:rsid w:val="001A5709"/>
    <w:rsid w:val="001C20F0"/>
    <w:rsid w:val="001E38A7"/>
    <w:rsid w:val="001F10FB"/>
    <w:rsid w:val="001F2CAD"/>
    <w:rsid w:val="00240803"/>
    <w:rsid w:val="00273AEF"/>
    <w:rsid w:val="002C2EAE"/>
    <w:rsid w:val="003022A4"/>
    <w:rsid w:val="003414D7"/>
    <w:rsid w:val="003422A4"/>
    <w:rsid w:val="0034523F"/>
    <w:rsid w:val="003564F9"/>
    <w:rsid w:val="003962FE"/>
    <w:rsid w:val="003D5FD1"/>
    <w:rsid w:val="003E3AF3"/>
    <w:rsid w:val="004351CD"/>
    <w:rsid w:val="004573C7"/>
    <w:rsid w:val="004A37BF"/>
    <w:rsid w:val="004D01B8"/>
    <w:rsid w:val="004D572A"/>
    <w:rsid w:val="004E34FB"/>
    <w:rsid w:val="004E52C4"/>
    <w:rsid w:val="00570676"/>
    <w:rsid w:val="00571F1A"/>
    <w:rsid w:val="005767FB"/>
    <w:rsid w:val="0058672D"/>
    <w:rsid w:val="005A3EDB"/>
    <w:rsid w:val="005E384B"/>
    <w:rsid w:val="006557CF"/>
    <w:rsid w:val="00673110"/>
    <w:rsid w:val="00673E75"/>
    <w:rsid w:val="006A419D"/>
    <w:rsid w:val="00750C8D"/>
    <w:rsid w:val="00821287"/>
    <w:rsid w:val="00936A49"/>
    <w:rsid w:val="00A15B06"/>
    <w:rsid w:val="00A46295"/>
    <w:rsid w:val="00A5651E"/>
    <w:rsid w:val="00A665DD"/>
    <w:rsid w:val="00A7034D"/>
    <w:rsid w:val="00AE7A59"/>
    <w:rsid w:val="00AF102C"/>
    <w:rsid w:val="00B455A4"/>
    <w:rsid w:val="00B47347"/>
    <w:rsid w:val="00B75B0F"/>
    <w:rsid w:val="00BE15E1"/>
    <w:rsid w:val="00C074BD"/>
    <w:rsid w:val="00D311B7"/>
    <w:rsid w:val="00D34A23"/>
    <w:rsid w:val="00D62BAA"/>
    <w:rsid w:val="00D96C57"/>
    <w:rsid w:val="00DC2E55"/>
    <w:rsid w:val="00DC4549"/>
    <w:rsid w:val="00DD7B00"/>
    <w:rsid w:val="00E556F8"/>
    <w:rsid w:val="00E742D1"/>
    <w:rsid w:val="00E7780A"/>
    <w:rsid w:val="00E95006"/>
    <w:rsid w:val="00EB341D"/>
    <w:rsid w:val="00ED44F0"/>
    <w:rsid w:val="00ED4631"/>
    <w:rsid w:val="00F66902"/>
    <w:rsid w:val="00F84457"/>
    <w:rsid w:val="00F92E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BF6BB"/>
  <w15:chartTrackingRefBased/>
  <w15:docId w15:val="{29E1ABC1-CA67-43D6-BBDE-23360092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3A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73A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52C4"/>
    <w:rPr>
      <w:color w:val="0563C1" w:themeColor="hyperlink"/>
      <w:u w:val="single"/>
    </w:rPr>
  </w:style>
  <w:style w:type="character" w:styleId="Mentionnonrsolue">
    <w:name w:val="Unresolved Mention"/>
    <w:basedOn w:val="Policepardfaut"/>
    <w:uiPriority w:val="99"/>
    <w:semiHidden/>
    <w:unhideWhenUsed/>
    <w:rsid w:val="004E52C4"/>
    <w:rPr>
      <w:color w:val="605E5C"/>
      <w:shd w:val="clear" w:color="auto" w:fill="E1DFDD"/>
    </w:rPr>
  </w:style>
  <w:style w:type="paragraph" w:styleId="Paragraphedeliste">
    <w:name w:val="List Paragraph"/>
    <w:basedOn w:val="Normal"/>
    <w:uiPriority w:val="34"/>
    <w:qFormat/>
    <w:rsid w:val="004E52C4"/>
    <w:pPr>
      <w:ind w:left="720"/>
      <w:contextualSpacing/>
    </w:pPr>
  </w:style>
  <w:style w:type="table" w:styleId="Grilledutableau">
    <w:name w:val="Table Grid"/>
    <w:basedOn w:val="TableauNormal"/>
    <w:uiPriority w:val="39"/>
    <w:rsid w:val="004A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7347"/>
    <w:pPr>
      <w:tabs>
        <w:tab w:val="center" w:pos="4320"/>
        <w:tab w:val="right" w:pos="8640"/>
      </w:tabs>
      <w:spacing w:after="0" w:line="240" w:lineRule="auto"/>
    </w:pPr>
  </w:style>
  <w:style w:type="character" w:customStyle="1" w:styleId="En-tteCar">
    <w:name w:val="En-tête Car"/>
    <w:basedOn w:val="Policepardfaut"/>
    <w:link w:val="En-tte"/>
    <w:uiPriority w:val="99"/>
    <w:rsid w:val="00B47347"/>
  </w:style>
  <w:style w:type="paragraph" w:styleId="Pieddepage">
    <w:name w:val="footer"/>
    <w:basedOn w:val="Normal"/>
    <w:link w:val="PieddepageCar"/>
    <w:uiPriority w:val="99"/>
    <w:unhideWhenUsed/>
    <w:rsid w:val="00B4734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7347"/>
  </w:style>
  <w:style w:type="character" w:customStyle="1" w:styleId="apple-converted-space">
    <w:name w:val="apple-converted-space"/>
    <w:basedOn w:val="Policepardfaut"/>
    <w:rsid w:val="00273AEF"/>
  </w:style>
  <w:style w:type="character" w:customStyle="1" w:styleId="Titre1Car">
    <w:name w:val="Titre 1 Car"/>
    <w:basedOn w:val="Policepardfaut"/>
    <w:link w:val="Titre1"/>
    <w:uiPriority w:val="9"/>
    <w:rsid w:val="00273AE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73A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8841">
      <w:bodyDiv w:val="1"/>
      <w:marLeft w:val="0"/>
      <w:marRight w:val="0"/>
      <w:marTop w:val="0"/>
      <w:marBottom w:val="0"/>
      <w:divBdr>
        <w:top w:val="none" w:sz="0" w:space="0" w:color="auto"/>
        <w:left w:val="none" w:sz="0" w:space="0" w:color="auto"/>
        <w:bottom w:val="none" w:sz="0" w:space="0" w:color="auto"/>
        <w:right w:val="none" w:sz="0" w:space="0" w:color="auto"/>
      </w:divBdr>
    </w:div>
    <w:div w:id="591620760">
      <w:bodyDiv w:val="1"/>
      <w:marLeft w:val="0"/>
      <w:marRight w:val="0"/>
      <w:marTop w:val="0"/>
      <w:marBottom w:val="0"/>
      <w:divBdr>
        <w:top w:val="none" w:sz="0" w:space="0" w:color="auto"/>
        <w:left w:val="none" w:sz="0" w:space="0" w:color="auto"/>
        <w:bottom w:val="none" w:sz="0" w:space="0" w:color="auto"/>
        <w:right w:val="none" w:sz="0" w:space="0" w:color="auto"/>
      </w:divBdr>
    </w:div>
    <w:div w:id="604116469">
      <w:bodyDiv w:val="1"/>
      <w:marLeft w:val="0"/>
      <w:marRight w:val="0"/>
      <w:marTop w:val="0"/>
      <w:marBottom w:val="0"/>
      <w:divBdr>
        <w:top w:val="none" w:sz="0" w:space="0" w:color="auto"/>
        <w:left w:val="none" w:sz="0" w:space="0" w:color="auto"/>
        <w:bottom w:val="none" w:sz="0" w:space="0" w:color="auto"/>
        <w:right w:val="none" w:sz="0" w:space="0" w:color="auto"/>
      </w:divBdr>
    </w:div>
    <w:div w:id="1413812892">
      <w:bodyDiv w:val="1"/>
      <w:marLeft w:val="0"/>
      <w:marRight w:val="0"/>
      <w:marTop w:val="0"/>
      <w:marBottom w:val="0"/>
      <w:divBdr>
        <w:top w:val="none" w:sz="0" w:space="0" w:color="auto"/>
        <w:left w:val="none" w:sz="0" w:space="0" w:color="auto"/>
        <w:bottom w:val="none" w:sz="0" w:space="0" w:color="auto"/>
        <w:right w:val="none" w:sz="0" w:space="0" w:color="auto"/>
      </w:divBdr>
    </w:div>
    <w:div w:id="1539856461">
      <w:bodyDiv w:val="1"/>
      <w:marLeft w:val="0"/>
      <w:marRight w:val="0"/>
      <w:marTop w:val="0"/>
      <w:marBottom w:val="0"/>
      <w:divBdr>
        <w:top w:val="none" w:sz="0" w:space="0" w:color="auto"/>
        <w:left w:val="none" w:sz="0" w:space="0" w:color="auto"/>
        <w:bottom w:val="none" w:sz="0" w:space="0" w:color="auto"/>
        <w:right w:val="none" w:sz="0" w:space="0" w:color="auto"/>
      </w:divBdr>
    </w:div>
    <w:div w:id="1705902135">
      <w:bodyDiv w:val="1"/>
      <w:marLeft w:val="0"/>
      <w:marRight w:val="0"/>
      <w:marTop w:val="0"/>
      <w:marBottom w:val="0"/>
      <w:divBdr>
        <w:top w:val="none" w:sz="0" w:space="0" w:color="auto"/>
        <w:left w:val="none" w:sz="0" w:space="0" w:color="auto"/>
        <w:bottom w:val="none" w:sz="0" w:space="0" w:color="auto"/>
        <w:right w:val="none" w:sz="0" w:space="0" w:color="auto"/>
      </w:divBdr>
    </w:div>
    <w:div w:id="19982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4679</TotalTime>
  <Pages>4</Pages>
  <Words>583</Words>
  <Characters>3174</Characters>
  <Application>Microsoft Office Word</Application>
  <DocSecurity>0</DocSecurity>
  <Lines>79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Raby</dc:creator>
  <cp:keywords/>
  <dc:description/>
  <cp:lastModifiedBy>Sabrina Inverness</cp:lastModifiedBy>
  <cp:revision>22</cp:revision>
  <cp:lastPrinted>2023-05-31T12:28:00Z</cp:lastPrinted>
  <dcterms:created xsi:type="dcterms:W3CDTF">2023-05-11T14:31:00Z</dcterms:created>
  <dcterms:modified xsi:type="dcterms:W3CDTF">2025-01-23T15:38:00Z</dcterms:modified>
</cp:coreProperties>
</file>